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982A1" w14:textId="48477E6E" w:rsidR="005804FD" w:rsidRPr="00BE4059" w:rsidRDefault="00EB6FE0" w:rsidP="007F467C">
      <w:pPr>
        <w:bidi/>
        <w:jc w:val="center"/>
        <w:rPr>
          <w:rFonts w:ascii="IRANSans(FaNum)" w:hAnsi="IRANSans(FaNum)" w:cs="B Nazanin"/>
          <w:sz w:val="28"/>
          <w:szCs w:val="28"/>
          <w:rtl/>
          <w:lang w:bidi="fa-IR"/>
        </w:rPr>
      </w:pPr>
      <w:r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 xml:space="preserve">بخش اول - </w:t>
      </w:r>
      <w:r w:rsidR="007F467C"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>مشخصات طرح</w:t>
      </w:r>
    </w:p>
    <w:p w14:paraId="41151AA1" w14:textId="21D3AC1C" w:rsidR="007F467C" w:rsidRPr="00B213BE" w:rsidRDefault="007F467C" w:rsidP="00BA59B4">
      <w:pPr>
        <w:bidi/>
        <w:jc w:val="center"/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</w:pPr>
      <w:r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 xml:space="preserve">"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طرح تول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ی</w:t>
      </w:r>
      <w:r w:rsidR="00BE4059" w:rsidRPr="00B213BE">
        <w:rPr>
          <w:rFonts w:ascii="IRANSans(FaNum)" w:hAnsi="IRANSans(FaNum)" w:cs="B Nazanin" w:hint="eastAsia"/>
          <w:b/>
          <w:bCs/>
          <w:sz w:val="24"/>
          <w:szCs w:val="24"/>
          <w:rtl/>
          <w:lang w:bidi="fa-IR"/>
        </w:rPr>
        <w:t>د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 xml:space="preserve"> پوشاک با برند تول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ی</w:t>
      </w:r>
      <w:r w:rsidR="00BE4059" w:rsidRPr="00B213BE">
        <w:rPr>
          <w:rFonts w:ascii="IRANSans(FaNum)" w:hAnsi="IRANSans(FaNum)" w:cs="B Nazanin" w:hint="eastAsia"/>
          <w:b/>
          <w:bCs/>
          <w:sz w:val="24"/>
          <w:szCs w:val="24"/>
          <w:rtl/>
          <w:lang w:bidi="fa-IR"/>
        </w:rPr>
        <w:t>کا</w:t>
      </w:r>
      <w:r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"</w:t>
      </w:r>
    </w:p>
    <w:p w14:paraId="0570C655" w14:textId="5511FA8D" w:rsidR="007F467C" w:rsidRPr="00BE4059" w:rsidRDefault="007F467C" w:rsidP="001008C0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1 ) مشخصات متقاضی</w:t>
      </w:r>
    </w:p>
    <w:p w14:paraId="52756BB1" w14:textId="77777777" w:rsidR="007F467C" w:rsidRPr="00BE4059" w:rsidRDefault="007F467C" w:rsidP="007F467C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الف ) اطلاعات عمومی</w:t>
      </w:r>
      <w:r w:rsidR="00D074EE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شرکت</w:t>
      </w:r>
    </w:p>
    <w:p w14:paraId="7DB143B5" w14:textId="130B7DE7" w:rsidR="004D4D96" w:rsidRPr="00BE4059" w:rsidRDefault="004D4D96" w:rsidP="007F467C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نام: 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شرکت تولیکا طرح</w:t>
      </w:r>
    </w:p>
    <w:p w14:paraId="147F71DD" w14:textId="29E34A57" w:rsidR="007F467C" w:rsidRPr="00BE4059" w:rsidRDefault="007F467C" w:rsidP="004D4D96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نوع شخصیت حقوقی: 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سهامی خاص</w:t>
      </w:r>
    </w:p>
    <w:p w14:paraId="783FEF8B" w14:textId="56E45521" w:rsidR="004D4D96" w:rsidRPr="00BE4059" w:rsidRDefault="004D4D96" w:rsidP="00BA59B4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نام تجار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ی 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(درصورت وجود)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...</w:t>
      </w:r>
    </w:p>
    <w:p w14:paraId="47D5938B" w14:textId="26EEB55B" w:rsidR="007F467C" w:rsidRPr="00BE4059" w:rsidRDefault="007F467C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شناسه ملی: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10320844155</w:t>
      </w:r>
    </w:p>
    <w:p w14:paraId="678A12A3" w14:textId="58B0BC85" w:rsidR="007F467C" w:rsidRPr="00BE4059" w:rsidRDefault="007F467C" w:rsidP="007F467C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کد اقتصادی: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411434477163</w:t>
      </w:r>
    </w:p>
    <w:p w14:paraId="36F9DA92" w14:textId="6C203169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شماره ثبت: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433213</w:t>
      </w:r>
    </w:p>
    <w:p w14:paraId="2A42E756" w14:textId="2FFBE57E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تاریخ ثبت: 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2</w:t>
      </w:r>
      <w:r w:rsidR="004515D2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6</w:t>
      </w:r>
      <w:r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 xml:space="preserve"> / 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10</w:t>
      </w:r>
      <w:r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 xml:space="preserve"> / </w:t>
      </w:r>
      <w:r w:rsidR="00BE4059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1391</w:t>
      </w:r>
    </w:p>
    <w:p w14:paraId="63B18EFA" w14:textId="01DE322C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ایمیل: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lang w:bidi="fa-IR"/>
        </w:rPr>
        <w:t>legal@tulikamode.com</w:t>
      </w:r>
    </w:p>
    <w:p w14:paraId="2DC70AA0" w14:textId="6B343FB9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آدرس سایت: </w:t>
      </w:r>
      <w:r w:rsidR="00BE4059" w:rsidRPr="00B213BE">
        <w:rPr>
          <w:rFonts w:ascii="IRANSans(FaNum)" w:hAnsi="IRANSans(FaNum)" w:cs="B Nazanin"/>
          <w:b/>
          <w:bCs/>
          <w:sz w:val="24"/>
          <w:szCs w:val="24"/>
          <w:lang w:bidi="fa-IR"/>
        </w:rPr>
        <w:t>www.tulikamode.com</w:t>
      </w:r>
    </w:p>
    <w:p w14:paraId="47EF74FD" w14:textId="334A4DC4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آدرس محل استقرار</w:t>
      </w:r>
      <w:r w:rsidR="00216A1C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دفتر مرکزی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: 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>تهران اشرف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اصفهان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جنب غرو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شرق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پارک ادار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رون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 w:hint="eastAsia"/>
          <w:sz w:val="24"/>
          <w:szCs w:val="24"/>
          <w:rtl/>
          <w:lang w:bidi="fa-IR"/>
        </w:rPr>
        <w:t>کا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پالاس بلوک ب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طبقه 6 واحد 264 شرکت تول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BE4059" w:rsidRPr="00BE4059">
        <w:rPr>
          <w:rFonts w:ascii="IRANSans(FaNum)" w:hAnsi="IRANSans(FaNum)" w:cs="B Nazanin" w:hint="eastAsia"/>
          <w:sz w:val="24"/>
          <w:szCs w:val="24"/>
          <w:rtl/>
          <w:lang w:bidi="fa-IR"/>
        </w:rPr>
        <w:t>کا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طرح</w:t>
      </w:r>
    </w:p>
    <w:p w14:paraId="4867F815" w14:textId="4522F92F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کد پستی: 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>1476785152</w:t>
      </w:r>
    </w:p>
    <w:p w14:paraId="57A5263A" w14:textId="30888BCC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شماره تماس ثابت: </w:t>
      </w:r>
      <w:r w:rsidR="00BE4059" w:rsidRPr="00BE4059">
        <w:rPr>
          <w:rFonts w:ascii="IRANSans(FaNum)" w:hAnsi="IRANSans(FaNum)" w:cs="B Nazanin"/>
          <w:sz w:val="24"/>
          <w:szCs w:val="24"/>
          <w:rtl/>
          <w:lang w:bidi="fa-IR"/>
        </w:rPr>
        <w:t>37519000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-021</w:t>
      </w:r>
    </w:p>
    <w:p w14:paraId="75B86EC9" w14:textId="2F6C4CA0" w:rsidR="00D074EE" w:rsidRPr="00BE4059" w:rsidRDefault="00D074EE" w:rsidP="00D074EE">
      <w:pPr>
        <w:pStyle w:val="ListParagraph"/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شماره تماس همراه: </w:t>
      </w:r>
      <w:r w:rsidR="00BE405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09101143368</w:t>
      </w:r>
    </w:p>
    <w:p w14:paraId="7B3F7D00" w14:textId="77777777" w:rsidR="001008C0" w:rsidRPr="00BE4059" w:rsidRDefault="001008C0" w:rsidP="001008C0">
      <w:p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</w:p>
    <w:p w14:paraId="3F7F0E8E" w14:textId="77777777" w:rsidR="004952AB" w:rsidRPr="00BE4059" w:rsidRDefault="004952AB" w:rsidP="004952A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ب ) سهامداران با بیش از 10 درصد مالکیت در شرکت</w:t>
      </w:r>
    </w:p>
    <w:tbl>
      <w:tblPr>
        <w:tblStyle w:val="GridTable4-Accent4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952AB" w:rsidRPr="00BE4059" w14:paraId="59AD22F4" w14:textId="77777777" w:rsidTr="00963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Align w:val="center"/>
          </w:tcPr>
          <w:p w14:paraId="085E290B" w14:textId="77777777" w:rsidR="004952AB" w:rsidRPr="00BE4059" w:rsidRDefault="004952AB" w:rsidP="009632B0">
            <w:pPr>
              <w:bidi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نام و نام خانوادگی / نام</w:t>
            </w:r>
          </w:p>
        </w:tc>
        <w:tc>
          <w:tcPr>
            <w:tcW w:w="1803" w:type="dxa"/>
            <w:vAlign w:val="center"/>
          </w:tcPr>
          <w:p w14:paraId="1F593B1A" w14:textId="1E379726" w:rsidR="004952AB" w:rsidRPr="00BE4059" w:rsidRDefault="001008C0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نوع شخص</w:t>
            </w:r>
          </w:p>
        </w:tc>
        <w:tc>
          <w:tcPr>
            <w:tcW w:w="1803" w:type="dxa"/>
            <w:vAlign w:val="center"/>
          </w:tcPr>
          <w:p w14:paraId="3D3D1F73" w14:textId="77777777" w:rsidR="004952AB" w:rsidRPr="00BE4059" w:rsidRDefault="004952AB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کد / شناسه ملی</w:t>
            </w:r>
          </w:p>
        </w:tc>
        <w:tc>
          <w:tcPr>
            <w:tcW w:w="1803" w:type="dxa"/>
            <w:vAlign w:val="center"/>
          </w:tcPr>
          <w:p w14:paraId="6CEC51CC" w14:textId="77777777" w:rsidR="004952AB" w:rsidRPr="00BE4059" w:rsidRDefault="004952AB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تعداد سهام</w:t>
            </w:r>
          </w:p>
        </w:tc>
        <w:tc>
          <w:tcPr>
            <w:tcW w:w="1804" w:type="dxa"/>
            <w:vAlign w:val="center"/>
          </w:tcPr>
          <w:p w14:paraId="410AE2D7" w14:textId="77777777" w:rsidR="004952AB" w:rsidRPr="00BE4059" w:rsidRDefault="004952AB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درصد مالکیت</w:t>
            </w:r>
          </w:p>
        </w:tc>
      </w:tr>
      <w:tr w:rsidR="004952AB" w:rsidRPr="00BE4059" w14:paraId="1C70E059" w14:textId="77777777" w:rsidTr="0096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3" w:type="dxa"/>
            <w:vAlign w:val="center"/>
          </w:tcPr>
          <w:p w14:paraId="6222C41A" w14:textId="59FEC2E9" w:rsidR="004952AB" w:rsidRPr="00BE4059" w:rsidRDefault="00BE4059" w:rsidP="009632B0">
            <w:pPr>
              <w:bidi/>
              <w:jc w:val="center"/>
              <w:rPr>
                <w:rFonts w:ascii="IRANSans(FaNum)" w:hAnsi="IRANSans(FaNum)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صالحی نوع پرور شهرام</w:t>
            </w:r>
          </w:p>
        </w:tc>
        <w:tc>
          <w:tcPr>
            <w:tcW w:w="1803" w:type="dxa"/>
            <w:vAlign w:val="center"/>
          </w:tcPr>
          <w:p w14:paraId="6ACA1500" w14:textId="57C69765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حقیقی</w:t>
            </w:r>
          </w:p>
        </w:tc>
        <w:tc>
          <w:tcPr>
            <w:tcW w:w="1803" w:type="dxa"/>
            <w:vAlign w:val="center"/>
          </w:tcPr>
          <w:p w14:paraId="65948EFE" w14:textId="4AD00C4A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  <w:t>0050104861</w:t>
            </w:r>
          </w:p>
        </w:tc>
        <w:tc>
          <w:tcPr>
            <w:tcW w:w="1803" w:type="dxa"/>
            <w:vAlign w:val="center"/>
          </w:tcPr>
          <w:p w14:paraId="0F3E98FE" w14:textId="5AE748AF" w:rsidR="004952AB" w:rsidRPr="00BE4059" w:rsidRDefault="00B213BE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31،690،350</w:t>
            </w:r>
          </w:p>
        </w:tc>
        <w:tc>
          <w:tcPr>
            <w:tcW w:w="1804" w:type="dxa"/>
            <w:vAlign w:val="center"/>
          </w:tcPr>
          <w:p w14:paraId="6F7FFF45" w14:textId="2E488C1E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75</w:t>
            </w:r>
            <w:r w:rsidR="00B213BE"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/98</w:t>
            </w:r>
          </w:p>
        </w:tc>
      </w:tr>
    </w:tbl>
    <w:p w14:paraId="315B6790" w14:textId="77777777" w:rsidR="004952AB" w:rsidRPr="00BE4059" w:rsidRDefault="004952AB" w:rsidP="004952A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1AA0BFC1" w14:textId="77777777" w:rsidR="004952AB" w:rsidRPr="00BE4059" w:rsidRDefault="004952AB" w:rsidP="004952A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ج ) مشخصات اعضای هیئت مدیره</w:t>
      </w:r>
    </w:p>
    <w:tbl>
      <w:tblPr>
        <w:tblStyle w:val="GridTable4-Accent4"/>
        <w:bidiVisual/>
        <w:tblW w:w="9316" w:type="dxa"/>
        <w:tblInd w:w="10" w:type="dxa"/>
        <w:tblLook w:val="04A0" w:firstRow="1" w:lastRow="0" w:firstColumn="1" w:lastColumn="0" w:noHBand="0" w:noVBand="1"/>
      </w:tblPr>
      <w:tblGrid>
        <w:gridCol w:w="1179"/>
        <w:gridCol w:w="1341"/>
        <w:gridCol w:w="973"/>
        <w:gridCol w:w="1073"/>
        <w:gridCol w:w="1091"/>
        <w:gridCol w:w="1454"/>
        <w:gridCol w:w="2205"/>
      </w:tblGrid>
      <w:tr w:rsidR="008E1E73" w:rsidRPr="00BE4059" w14:paraId="58F6F07D" w14:textId="77777777" w:rsidTr="008E1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6" w:type="dxa"/>
            <w:vAlign w:val="center"/>
          </w:tcPr>
          <w:p w14:paraId="23E90AAF" w14:textId="77777777" w:rsidR="004952AB" w:rsidRPr="00BE4059" w:rsidRDefault="004952AB" w:rsidP="009632B0">
            <w:pPr>
              <w:bidi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1341" w:type="dxa"/>
            <w:vAlign w:val="center"/>
          </w:tcPr>
          <w:p w14:paraId="3E4B9E8F" w14:textId="77777777" w:rsidR="004952AB" w:rsidRPr="00BE4059" w:rsidRDefault="004952AB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کد ملی</w:t>
            </w:r>
          </w:p>
        </w:tc>
        <w:tc>
          <w:tcPr>
            <w:tcW w:w="1236" w:type="dxa"/>
            <w:vAlign w:val="center"/>
          </w:tcPr>
          <w:p w14:paraId="760EBC9F" w14:textId="5DA0E5D8" w:rsidR="004952AB" w:rsidRPr="00BE4059" w:rsidRDefault="004952AB" w:rsidP="00BA59B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نماینده شخص حقوق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ی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vertAlign w:val="superscript"/>
                <w:rtl/>
                <w:lang w:bidi="fa-IR"/>
              </w:rPr>
              <w:t>1</w:t>
            </w:r>
          </w:p>
        </w:tc>
        <w:tc>
          <w:tcPr>
            <w:tcW w:w="1253" w:type="dxa"/>
            <w:vAlign w:val="center"/>
          </w:tcPr>
          <w:p w14:paraId="2E671673" w14:textId="77777777" w:rsidR="004952AB" w:rsidRPr="00BE4059" w:rsidRDefault="004D4D96" w:rsidP="009632B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سمت</w:t>
            </w:r>
          </w:p>
        </w:tc>
        <w:tc>
          <w:tcPr>
            <w:tcW w:w="1256" w:type="dxa"/>
            <w:vAlign w:val="center"/>
          </w:tcPr>
          <w:p w14:paraId="43D508D4" w14:textId="61DCBD85" w:rsidR="004952AB" w:rsidRPr="00BE4059" w:rsidRDefault="004D4D96" w:rsidP="00BA59B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توضیحا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ت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vertAlign w:val="superscript"/>
                <w:rtl/>
                <w:lang w:bidi="fa-IR"/>
              </w:rPr>
              <w:t>2</w:t>
            </w:r>
          </w:p>
        </w:tc>
        <w:tc>
          <w:tcPr>
            <w:tcW w:w="1454" w:type="dxa"/>
            <w:vAlign w:val="center"/>
          </w:tcPr>
          <w:p w14:paraId="5EC078B1" w14:textId="2C530C44" w:rsidR="004952AB" w:rsidRPr="00BE4059" w:rsidRDefault="004D4D96" w:rsidP="002F001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ش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ماره </w:t>
            </w:r>
            <w:r w:rsidR="002F0015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تماس</w:t>
            </w:r>
            <w:r w:rsidR="002F0015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vertAlign w:val="superscript"/>
                <w:rtl/>
                <w:lang w:bidi="fa-IR"/>
              </w:rPr>
              <w:t>3</w:t>
            </w:r>
          </w:p>
        </w:tc>
        <w:tc>
          <w:tcPr>
            <w:tcW w:w="1230" w:type="dxa"/>
            <w:vAlign w:val="center"/>
          </w:tcPr>
          <w:p w14:paraId="18E309AD" w14:textId="0202880C" w:rsidR="004952AB" w:rsidRPr="00BE4059" w:rsidRDefault="004D4D96" w:rsidP="00BA59B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ایمی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ل</w:t>
            </w:r>
            <w:r w:rsidR="00BA59B4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vertAlign w:val="superscript"/>
                <w:rtl/>
                <w:lang w:bidi="fa-IR"/>
              </w:rPr>
              <w:t>3</w:t>
            </w:r>
          </w:p>
        </w:tc>
      </w:tr>
      <w:tr w:rsidR="008E1E73" w:rsidRPr="00BE4059" w14:paraId="27BBC580" w14:textId="77777777" w:rsidTr="008E1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6" w:type="dxa"/>
            <w:vAlign w:val="center"/>
          </w:tcPr>
          <w:p w14:paraId="16956FE7" w14:textId="77777777" w:rsidR="00BE4059" w:rsidRDefault="00BE4059" w:rsidP="009632B0">
            <w:pPr>
              <w:bidi/>
              <w:jc w:val="center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شهرام </w:t>
            </w:r>
          </w:p>
          <w:p w14:paraId="1474BF8F" w14:textId="48524106" w:rsidR="004952AB" w:rsidRPr="00BE4059" w:rsidRDefault="00BE4059" w:rsidP="00BE4059">
            <w:pPr>
              <w:bidi/>
              <w:jc w:val="center"/>
              <w:rPr>
                <w:rFonts w:ascii="IRANSans(FaNum)" w:hAnsi="IRANSans(FaNum)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صالحی نوع پرور</w:t>
            </w:r>
          </w:p>
        </w:tc>
        <w:tc>
          <w:tcPr>
            <w:tcW w:w="1341" w:type="dxa"/>
            <w:vAlign w:val="center"/>
          </w:tcPr>
          <w:p w14:paraId="5DE583C0" w14:textId="594DEACF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  <w:t>0050104861</w:t>
            </w:r>
          </w:p>
        </w:tc>
        <w:tc>
          <w:tcPr>
            <w:tcW w:w="1236" w:type="dxa"/>
            <w:vAlign w:val="center"/>
          </w:tcPr>
          <w:p w14:paraId="48FC3C6F" w14:textId="7A479294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253" w:type="dxa"/>
            <w:vAlign w:val="center"/>
          </w:tcPr>
          <w:p w14:paraId="0FA74671" w14:textId="6FFDAE77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مدیرعامل و رئیس هیئت مدیره</w:t>
            </w:r>
          </w:p>
        </w:tc>
        <w:tc>
          <w:tcPr>
            <w:tcW w:w="1256" w:type="dxa"/>
            <w:vAlign w:val="center"/>
          </w:tcPr>
          <w:p w14:paraId="1F4627E8" w14:textId="230C469E" w:rsidR="004952AB" w:rsidRPr="00BE4059" w:rsidRDefault="008E1E73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موظف</w:t>
            </w:r>
          </w:p>
        </w:tc>
        <w:tc>
          <w:tcPr>
            <w:tcW w:w="1454" w:type="dxa"/>
            <w:vAlign w:val="center"/>
          </w:tcPr>
          <w:p w14:paraId="6175B45D" w14:textId="31983704" w:rsidR="004952AB" w:rsidRPr="00BE4059" w:rsidRDefault="00BE4059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09101143368</w:t>
            </w:r>
          </w:p>
        </w:tc>
        <w:tc>
          <w:tcPr>
            <w:tcW w:w="1230" w:type="dxa"/>
            <w:vAlign w:val="center"/>
          </w:tcPr>
          <w:p w14:paraId="631BC244" w14:textId="77777777" w:rsidR="008E1E73" w:rsidRDefault="008E1E73" w:rsidP="009632B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lang w:bidi="fa-IR"/>
              </w:rPr>
            </w:pP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t>ss.noparvar</w:t>
            </w:r>
          </w:p>
          <w:p w14:paraId="7B953FC1" w14:textId="4A7E1C98" w:rsidR="004952AB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lang w:bidi="fa-IR"/>
              </w:rPr>
            </w:pP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t>@gmail.com</w:t>
            </w:r>
          </w:p>
        </w:tc>
      </w:tr>
      <w:tr w:rsidR="008E1E73" w:rsidRPr="00BE4059" w14:paraId="08210D4A" w14:textId="77777777" w:rsidTr="008E1E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6" w:type="dxa"/>
            <w:vAlign w:val="center"/>
          </w:tcPr>
          <w:p w14:paraId="63D2833F" w14:textId="77777777" w:rsidR="008E1E73" w:rsidRDefault="008E1E73" w:rsidP="008E1E73">
            <w:pPr>
              <w:bidi/>
              <w:jc w:val="center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lastRenderedPageBreak/>
              <w:t xml:space="preserve">حسین </w:t>
            </w:r>
          </w:p>
          <w:p w14:paraId="575EA9CB" w14:textId="7DF2B9E5" w:rsidR="008E1E73" w:rsidRPr="00BE4059" w:rsidRDefault="008E1E73" w:rsidP="008E1E73">
            <w:pPr>
              <w:bidi/>
              <w:jc w:val="center"/>
              <w:rPr>
                <w:rFonts w:ascii="IRANSans(FaNum)" w:hAnsi="IRANSans(FaNum)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ابراهیم زاده</w:t>
            </w:r>
          </w:p>
        </w:tc>
        <w:tc>
          <w:tcPr>
            <w:tcW w:w="1341" w:type="dxa"/>
            <w:vAlign w:val="center"/>
          </w:tcPr>
          <w:p w14:paraId="65A4C7E1" w14:textId="5F74CCB3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  <w:t>5010967545</w:t>
            </w:r>
          </w:p>
        </w:tc>
        <w:tc>
          <w:tcPr>
            <w:tcW w:w="1236" w:type="dxa"/>
            <w:vAlign w:val="center"/>
          </w:tcPr>
          <w:p w14:paraId="7D94FB98" w14:textId="26CF2204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253" w:type="dxa"/>
            <w:vAlign w:val="center"/>
          </w:tcPr>
          <w:p w14:paraId="5784F5E5" w14:textId="14918792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نائب رئیس هیئت مدیره</w:t>
            </w:r>
          </w:p>
        </w:tc>
        <w:tc>
          <w:tcPr>
            <w:tcW w:w="1256" w:type="dxa"/>
            <w:vAlign w:val="center"/>
          </w:tcPr>
          <w:p w14:paraId="22DA3FD0" w14:textId="203B789C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712FD0"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موظف</w:t>
            </w:r>
          </w:p>
        </w:tc>
        <w:tc>
          <w:tcPr>
            <w:tcW w:w="1454" w:type="dxa"/>
            <w:vAlign w:val="center"/>
          </w:tcPr>
          <w:p w14:paraId="29CEDE70" w14:textId="1D4B5DBC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09126835878</w:t>
            </w:r>
          </w:p>
        </w:tc>
        <w:tc>
          <w:tcPr>
            <w:tcW w:w="1230" w:type="dxa"/>
            <w:vAlign w:val="center"/>
          </w:tcPr>
          <w:p w14:paraId="00383A4B" w14:textId="7AC09E19" w:rsidR="008E1E73" w:rsidRPr="00BE4059" w:rsidRDefault="008E1E73" w:rsidP="008E1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t>h.ebrahimzadeh77</w:t>
            </w: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br/>
              <w:t>@gmail.com</w:t>
            </w:r>
          </w:p>
        </w:tc>
      </w:tr>
      <w:tr w:rsidR="008E1E73" w:rsidRPr="00BE4059" w14:paraId="2334E612" w14:textId="77777777" w:rsidTr="008E1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6" w:type="dxa"/>
            <w:vAlign w:val="center"/>
          </w:tcPr>
          <w:p w14:paraId="4A2923A3" w14:textId="77777777" w:rsidR="008E1E73" w:rsidRDefault="008E1E73" w:rsidP="008E1E73">
            <w:pPr>
              <w:bidi/>
              <w:jc w:val="center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نادره </w:t>
            </w:r>
          </w:p>
          <w:p w14:paraId="4609ADFF" w14:textId="1E01E7DF" w:rsidR="008E1E73" w:rsidRPr="00BE4059" w:rsidRDefault="008E1E73" w:rsidP="008E1E73">
            <w:pPr>
              <w:bidi/>
              <w:jc w:val="center"/>
              <w:rPr>
                <w:rFonts w:ascii="IRANSans(FaNum)" w:hAnsi="IRANSans(FaNum)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مهیاری</w:t>
            </w:r>
          </w:p>
        </w:tc>
        <w:tc>
          <w:tcPr>
            <w:tcW w:w="1341" w:type="dxa"/>
            <w:vAlign w:val="center"/>
          </w:tcPr>
          <w:p w14:paraId="7C64D6D1" w14:textId="3A48E403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BE4059"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  <w:t>0071575294</w:t>
            </w:r>
          </w:p>
        </w:tc>
        <w:tc>
          <w:tcPr>
            <w:tcW w:w="1236" w:type="dxa"/>
            <w:vAlign w:val="center"/>
          </w:tcPr>
          <w:p w14:paraId="4391FF32" w14:textId="7358BCCE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253" w:type="dxa"/>
            <w:vAlign w:val="center"/>
          </w:tcPr>
          <w:p w14:paraId="52F7F0F6" w14:textId="0787A813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عضو هیئت مدیره</w:t>
            </w:r>
          </w:p>
        </w:tc>
        <w:tc>
          <w:tcPr>
            <w:tcW w:w="1256" w:type="dxa"/>
            <w:vAlign w:val="center"/>
          </w:tcPr>
          <w:p w14:paraId="0CE3F85E" w14:textId="248EA9D4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 w:rsidRPr="00712FD0"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موظف</w:t>
            </w:r>
          </w:p>
        </w:tc>
        <w:tc>
          <w:tcPr>
            <w:tcW w:w="1454" w:type="dxa"/>
            <w:vAlign w:val="center"/>
          </w:tcPr>
          <w:p w14:paraId="20BBF050" w14:textId="7D8AD6D4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 w:hint="cs"/>
                <w:sz w:val="24"/>
                <w:szCs w:val="24"/>
                <w:rtl/>
                <w:lang w:bidi="fa-IR"/>
              </w:rPr>
              <w:t>09122473250</w:t>
            </w:r>
          </w:p>
        </w:tc>
        <w:tc>
          <w:tcPr>
            <w:tcW w:w="1230" w:type="dxa"/>
            <w:vAlign w:val="center"/>
          </w:tcPr>
          <w:p w14:paraId="6D8E38D2" w14:textId="60BA3C47" w:rsidR="008E1E73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lang w:bidi="fa-IR"/>
              </w:rPr>
            </w:pP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t>Mahyarin</w:t>
            </w:r>
          </w:p>
          <w:p w14:paraId="64FEEF72" w14:textId="30CF9256" w:rsidR="008E1E73" w:rsidRPr="00BE4059" w:rsidRDefault="008E1E73" w:rsidP="008E1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(FaNum)" w:hAnsi="IRANSans(FaNum)" w:cs="B Nazanin"/>
                <w:sz w:val="24"/>
                <w:szCs w:val="24"/>
                <w:lang w:bidi="fa-IR"/>
              </w:rPr>
              <w:t>@yahoo.com</w:t>
            </w:r>
          </w:p>
        </w:tc>
      </w:tr>
    </w:tbl>
    <w:p w14:paraId="04BFF0CC" w14:textId="1A559D2D" w:rsidR="004D4D96" w:rsidRPr="00BE4059" w:rsidRDefault="004D4D96" w:rsidP="004D4D96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617B8CCE" w14:textId="431532B9" w:rsidR="00BA59B4" w:rsidRPr="00BE4059" w:rsidRDefault="00BA59B4" w:rsidP="00BA59B4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6763F17C" w14:textId="32D9E006" w:rsidR="004D4D96" w:rsidRPr="00BE4059" w:rsidRDefault="004D4D96" w:rsidP="001008C0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2 ) مشخصات طرح</w:t>
      </w:r>
    </w:p>
    <w:p w14:paraId="00342241" w14:textId="77777777" w:rsidR="004D4D96" w:rsidRPr="00BE4059" w:rsidRDefault="004D4D96" w:rsidP="004D4D96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الف ) اطلاعات پایه</w:t>
      </w:r>
    </w:p>
    <w:p w14:paraId="6B12C2EB" w14:textId="326547C7" w:rsidR="004D4D96" w:rsidRPr="00BE4059" w:rsidRDefault="004D4D96" w:rsidP="004D4D96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عنوان طرح: </w:t>
      </w:r>
      <w:r w:rsidR="00B213BE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طرح تول</w:t>
      </w:r>
      <w:r w:rsidR="00B213BE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ی</w:t>
      </w:r>
      <w:r w:rsidR="00B213BE" w:rsidRPr="00B213BE">
        <w:rPr>
          <w:rFonts w:ascii="IRANSans(FaNum)" w:hAnsi="IRANSans(FaNum)" w:cs="B Nazanin" w:hint="eastAsia"/>
          <w:b/>
          <w:bCs/>
          <w:sz w:val="24"/>
          <w:szCs w:val="24"/>
          <w:rtl/>
          <w:lang w:bidi="fa-IR"/>
        </w:rPr>
        <w:t>د</w:t>
      </w:r>
      <w:r w:rsidR="00B213BE" w:rsidRPr="00B213BE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 xml:space="preserve"> پوشاک با برند تول</w:t>
      </w:r>
      <w:r w:rsidR="00B213BE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ی</w:t>
      </w:r>
      <w:r w:rsidR="00B213BE" w:rsidRPr="00B213BE">
        <w:rPr>
          <w:rFonts w:ascii="IRANSans(FaNum)" w:hAnsi="IRANSans(FaNum)" w:cs="B Nazanin" w:hint="eastAsia"/>
          <w:b/>
          <w:bCs/>
          <w:sz w:val="24"/>
          <w:szCs w:val="24"/>
          <w:rtl/>
          <w:lang w:bidi="fa-IR"/>
        </w:rPr>
        <w:t>کا</w:t>
      </w:r>
    </w:p>
    <w:p w14:paraId="49CCB120" w14:textId="4F50ED5B" w:rsidR="004D4D96" w:rsidRPr="00BE4059" w:rsidRDefault="004D4D96" w:rsidP="00BA59B4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نماد پیشنهادی طرح به فارس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ی 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</w:rPr>
        <w:t>جهت ارائه به فرابورس به عنوان نماد طرح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</w:t>
      </w:r>
    </w:p>
    <w:p w14:paraId="4CB3F550" w14:textId="77777777" w:rsidR="004D4D96" w:rsidRPr="00BE4059" w:rsidRDefault="004D4D96" w:rsidP="004D4D96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نماد پیشنهادی طرح به انگلیسی: ...</w:t>
      </w:r>
    </w:p>
    <w:p w14:paraId="2ED6CBFD" w14:textId="7D3F88EB" w:rsidR="004D4D96" w:rsidRPr="00BE4059" w:rsidRDefault="004D4D96" w:rsidP="004D4D96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حوزه فعالیت طر</w:t>
      </w:r>
      <w:r w:rsidR="00B213BE">
        <w:rPr>
          <w:rFonts w:ascii="IRANSans(FaNum)" w:hAnsi="IRANSans(FaNum)" w:cs="B Nazanin" w:hint="cs"/>
          <w:sz w:val="24"/>
          <w:szCs w:val="24"/>
          <w:rtl/>
          <w:lang w:bidi="fa-IR"/>
        </w:rPr>
        <w:t>ح : سایر</w:t>
      </w:r>
    </w:p>
    <w:p w14:paraId="015C7F28" w14:textId="77777777" w:rsidR="004D4D96" w:rsidRPr="00BE4059" w:rsidRDefault="004D4D96" w:rsidP="004D4D96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استان محل اجرای طرح: ...</w:t>
      </w:r>
    </w:p>
    <w:p w14:paraId="3B0507CA" w14:textId="744F4552" w:rsidR="00216A1C" w:rsidRPr="00BE4059" w:rsidRDefault="004D4D96" w:rsidP="00BA59B4">
      <w:pPr>
        <w:pStyle w:val="ListParagraph"/>
        <w:numPr>
          <w:ilvl w:val="0"/>
          <w:numId w:val="2"/>
        </w:num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زمان پیشنهادی برای آغاز فعالیت عملیاتی طرح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B213BE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:</w:t>
      </w:r>
      <w:r w:rsidR="00B213BE" w:rsidRPr="00B213BE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07/1403</w:t>
      </w:r>
      <w:r w:rsidR="00BA59B4"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</w:p>
    <w:p w14:paraId="5795DC57" w14:textId="77777777" w:rsidR="00EA560A" w:rsidRPr="00BE4059" w:rsidRDefault="00EA560A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4D52C627" w14:textId="77777777" w:rsidR="008E1E73" w:rsidRDefault="00E041E1" w:rsidP="0002231F">
      <w:pPr>
        <w:bidi/>
        <w:jc w:val="both"/>
        <w:rPr>
          <w:rFonts w:ascii="IRANSans(FaNum)" w:hAnsi="IRANSans(FaNum)" w:cs="B Nazanin"/>
          <w:b/>
          <w:bCs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ب ) </w:t>
      </w:r>
      <w:r w:rsidR="0002231F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شرح</w:t>
      </w:r>
      <w:r w:rsidR="008C2915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طرح</w:t>
      </w:r>
      <w:r w:rsidR="0002231F" w:rsidRPr="00BE4059">
        <w:rPr>
          <w:rFonts w:ascii="IRANSans(FaNum)" w:hAnsi="IRANSans(FaNum)" w:cs="B Nazanin" w:hint="cs"/>
          <w:sz w:val="24"/>
          <w:szCs w:val="24"/>
          <w:vertAlign w:val="superscript"/>
          <w:rtl/>
          <w:lang w:bidi="fa-IR"/>
        </w:rPr>
        <w:t>4</w:t>
      </w:r>
      <w:r w:rsidR="008E1E73" w:rsidRPr="008E1E73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 xml:space="preserve"> </w:t>
      </w:r>
    </w:p>
    <w:p w14:paraId="540B1ADF" w14:textId="59852FE1" w:rsidR="004D4D96" w:rsidRDefault="008E1E73" w:rsidP="008E1E73">
      <w:pPr>
        <w:bidi/>
        <w:jc w:val="both"/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</w:pPr>
      <w:r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 xml:space="preserve">طرح </w:t>
      </w:r>
      <w:r w:rsidRPr="008E1E73"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  <w:t>کسب و کار</w:t>
      </w:r>
      <w:r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 xml:space="preserve"> : </w:t>
      </w:r>
    </w:p>
    <w:p w14:paraId="13DE3323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جهان مد و طراحی لباس یک دنیای جذاب و همیشه در حال تغییر است که چالش‌های فنی و خلاقانه‌ای را ارائه می‌دهد. طراحی لباس شامل تعادل حساسی از منظر زیبایی‌شناختی، کارایی و عناصر فرهنگی است که باعث می‌شود این کار یک تلاش پیچیده باشد. یکی از دشواری‌های اصلی در مد و طراحی پارچه، در مرحله پیچیده ساخت الگو است، جایی که طراحان باید اطمینان حاصل کنند که ابداعات‌شان نه تنها ظاهراً جذاب باشند، بلکه مناسب و جالب برای گستره‌ای از اشکال و اندازه‌های بدنی باشد. علاوه بر این موضوع، موانع مهمی وجود دارد از جمله جستجو در آرایه گسترده‌ای از پارچه‌ها، بافت‌ها و رنگ‌های موجود، زیرا طراحان سعی دارند تا طراحی‌های خود را با در نظر گرفتن دوام، راحتی و پایداری مواد محقق کنند. علاوه بر این، پیشتازی در روندها و ترجیحات مصرف‌کننده در صنعتی که همواره در حال تحول است، نیازمندی‌های بازار و رفتارهای مصرف‌کننده نیازمند توانایی درک دقیق است. تولیکا طرح با داشتن سابقه بیش از 10 ساله در طراحی و تولید پوشاک زنانه، توانسته است تا جای خود را میان مشتریان باز کند و درک درستی از نیاز، ترجیحات و طراحی‌های مناسب مشتریان خود داشته باشد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4E5C7957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حجم بازار جهانی پوشاک شامل انواع پوشاک از لباس ورزشی گرفته تا لباس اداری و ... طبق گزارشات مراکز معتبر مطالعه بازار</w:t>
      </w:r>
      <w:r w:rsidRPr="008E1E73">
        <w:rPr>
          <w:rFonts w:ascii="Calibri" w:hAnsi="Calibri" w:cs="Calibri" w:hint="cs"/>
          <w:sz w:val="24"/>
          <w:szCs w:val="24"/>
          <w:rtl/>
          <w:lang w:bidi="fa-IR"/>
        </w:rPr>
        <w:t> 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در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سال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2022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میلادی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بالغ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1.53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تریلیون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دلار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برآورد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شده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است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و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انتظار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می‌رود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که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با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نرخ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میانگین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رشد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موثر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سالانه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 xml:space="preserve">(CAGR) 4.86 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درصد به عدد 1.94 تریلیون دلار در سال 2027 میلادی برسد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4CA7DE37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حجم بازار پوشاک در ایران طبق مصاحبه‌ی سخنگوی وزارت صنعت، معدن و تجارت در پاییز 1401 ، بالغ بر 9 میلیارد دلار است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658AAB65" w14:textId="52A581F6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lastRenderedPageBreak/>
        <w:t>با درنظر گرفتن نرخ</w:t>
      </w:r>
      <w:r w:rsidRPr="008E1E73">
        <w:rPr>
          <w:rFonts w:ascii="Calibri" w:hAnsi="Calibri" w:cs="Calibri" w:hint="cs"/>
          <w:sz w:val="24"/>
          <w:szCs w:val="24"/>
          <w:rtl/>
          <w:lang w:bidi="fa-IR"/>
        </w:rPr>
        <w:t> 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550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000</w:t>
      </w:r>
      <w:r w:rsidRPr="008E1E73">
        <w:rPr>
          <w:rFonts w:ascii="Calibri" w:hAnsi="Calibri" w:cs="Calibri" w:hint="cs"/>
          <w:sz w:val="24"/>
          <w:szCs w:val="24"/>
          <w:rtl/>
          <w:lang w:bidi="fa-IR"/>
        </w:rPr>
        <w:t> 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ریالی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برای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دلار،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حجم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بازار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داخلی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در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حدود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495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همت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برآورد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می‌شود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با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فرض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اینکه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بتوان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این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بازار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را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8E1E73">
        <w:rPr>
          <w:rFonts w:ascii="IRANSans(FaNum)" w:hAnsi="IRANSans(FaNum)" w:cs="B Nazanin" w:hint="cs"/>
          <w:sz w:val="24"/>
          <w:szCs w:val="24"/>
          <w:rtl/>
          <w:lang w:bidi="fa-IR"/>
        </w:rPr>
        <w:t>به</w:t>
      </w: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 xml:space="preserve"> سه قسمت زنانه، مردانه و بچه‌گانه تقسیم کرد و پوشاک زنانه حجم 30 درصدی را به خود اختصاص دهند حجم بازار پوشاک زنانه بالغ بر 148.5 همت خواهد بود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7FCAA5D2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before="100" w:beforeAutospacing="1" w:after="100" w:afterAutospacing="1" w:line="240" w:lineRule="auto"/>
        <w:outlineLvl w:val="0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روش درآمدزایی</w:t>
      </w:r>
    </w:p>
    <w:p w14:paraId="1C486AD8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روش درآمدی این شرکت از طریق خرده فروشی پوشاک بانوان از طریق شعب خود است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21379632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before="100" w:beforeAutospacing="1" w:after="100" w:afterAutospacing="1" w:line="240" w:lineRule="auto"/>
        <w:outlineLvl w:val="0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هزینه‌ها</w:t>
      </w:r>
    </w:p>
    <w:p w14:paraId="6C89B8B4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در بررسی دقیق‌تر طرح باید اشاره کرد که عمده هزینه‌های طرح مربوط به خرید مواداولیه معادل 73.1 درصد، هزینه‌های حقوق و دستمزد معادل 21.2 درصد و هزینه‌های فضای کار و لجستیک است</w:t>
      </w:r>
      <w:r w:rsidRPr="008E1E73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7A7FC899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before="100" w:beforeAutospacing="1" w:after="100" w:afterAutospacing="1" w:line="240" w:lineRule="auto"/>
        <w:outlineLvl w:val="0"/>
        <w:rPr>
          <w:rFonts w:ascii="IRANSans(FaNum)" w:hAnsi="IRANSans(FaNum)" w:cs="B Nazanin"/>
          <w:sz w:val="24"/>
          <w:szCs w:val="24"/>
          <w:lang w:bidi="fa-IR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بازار‌ هدف</w:t>
      </w:r>
    </w:p>
    <w:p w14:paraId="133F957D" w14:textId="77777777" w:rsidR="008E1E73" w:rsidRPr="008E1E73" w:rsidRDefault="008E1E73" w:rsidP="008E1E7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7F8F9"/>
        <w:bidi/>
        <w:spacing w:after="0" w:line="240" w:lineRule="auto"/>
        <w:jc w:val="both"/>
        <w:rPr>
          <w:rFonts w:ascii="IRANSans" w:eastAsia="Times New Roman" w:hAnsi="IRANSans" w:cs="Times New Roman"/>
          <w:color w:val="000000"/>
          <w:sz w:val="27"/>
          <w:szCs w:val="27"/>
        </w:rPr>
      </w:pPr>
      <w:r w:rsidRPr="008E1E73">
        <w:rPr>
          <w:rFonts w:ascii="IRANSans(FaNum)" w:hAnsi="IRANSans(FaNum)" w:cs="B Nazanin"/>
          <w:sz w:val="24"/>
          <w:szCs w:val="24"/>
          <w:rtl/>
          <w:lang w:bidi="fa-IR"/>
        </w:rPr>
        <w:t>مشتریان هدف تولیکا، بانوان با رده سنی جوان تا میانسال هستند و طراحی‌ محصولات خود را متناسب با این رده سنی به انجام می‌رساند</w:t>
      </w:r>
      <w:r w:rsidRPr="008E1E73">
        <w:rPr>
          <w:rFonts w:ascii="IRANSans" w:eastAsia="Times New Roman" w:hAnsi="IRANSans" w:cs="Times New Roman"/>
          <w:color w:val="000000"/>
          <w:sz w:val="27"/>
          <w:szCs w:val="27"/>
        </w:rPr>
        <w:t>.</w:t>
      </w:r>
    </w:p>
    <w:p w14:paraId="5142B3F8" w14:textId="77777777" w:rsidR="0002231F" w:rsidRPr="00BE4059" w:rsidRDefault="0002231F" w:rsidP="0002231F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</w:p>
    <w:p w14:paraId="2E444F75" w14:textId="61351552" w:rsidR="00E041E1" w:rsidRPr="00BE4059" w:rsidRDefault="00E041E1" w:rsidP="001008C0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3 ) جزییات مشارکت و ارقام مهم مربوط به تامین مالی طرح</w:t>
      </w:r>
    </w:p>
    <w:p w14:paraId="0DA8FD72" w14:textId="1E901991" w:rsidR="00E041E1" w:rsidRPr="00BE4059" w:rsidRDefault="00E041E1" w:rsidP="00E041E1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کل مبلغ مورد نیاز برای اجرای طرح: </w:t>
      </w:r>
      <w:r w:rsidR="00B213BE">
        <w:rPr>
          <w:rFonts w:ascii="IRANSans(FaNum)" w:hAnsi="IRANSans(FaNum)" w:cs="B Nazanin" w:hint="cs"/>
          <w:sz w:val="24"/>
          <w:szCs w:val="24"/>
          <w:rtl/>
          <w:lang w:bidi="fa-IR"/>
        </w:rPr>
        <w:t>2 تا 5 میلیارد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تومان </w:t>
      </w:r>
    </w:p>
    <w:p w14:paraId="270FABE6" w14:textId="77777777" w:rsidR="00E041E1" w:rsidRPr="00BE4059" w:rsidRDefault="00E041E1" w:rsidP="00E041E1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مبلغ پیشنهادی جهت جذب از طریق تامین مالی جمعی: ... تومان معادل ... عدد گواهی 100 تومانی</w:t>
      </w:r>
    </w:p>
    <w:p w14:paraId="1F4253D9" w14:textId="77777777" w:rsidR="00E041E1" w:rsidRPr="00BE4059" w:rsidRDefault="00E041E1" w:rsidP="00E041E1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نسبت مبلغ درخواستی به کل مبلغ مورد نیاز: ... درصد</w:t>
      </w:r>
    </w:p>
    <w:p w14:paraId="4E9775A3" w14:textId="77777777" w:rsidR="00501870" w:rsidRPr="00BE4059" w:rsidRDefault="00501870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براورد نرخ بازدهی طرح</w:t>
      </w:r>
      <w:r w:rsidR="007B113B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7B113B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(براساس طول دوره سرمایه‌گذاری)</w:t>
      </w:r>
      <w:r w:rsidR="007B113B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: ... درصد </w:t>
      </w:r>
    </w:p>
    <w:p w14:paraId="2388C4D6" w14:textId="77777777" w:rsidR="007B113B" w:rsidRPr="00BE4059" w:rsidRDefault="007B113B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براورد نرخ بازدهی سالانه طرح: ... درصد</w:t>
      </w:r>
    </w:p>
    <w:p w14:paraId="50F3F851" w14:textId="77777777" w:rsidR="007B113B" w:rsidRPr="00BE4059" w:rsidRDefault="007B113B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طول مدت زمان پیشنهادی برای جذب سرمایه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(حداکثر می‌تواند 60 روز باشد)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روز</w:t>
      </w:r>
    </w:p>
    <w:p w14:paraId="3A8A2C91" w14:textId="77777777" w:rsidR="007B113B" w:rsidRPr="00BE4059" w:rsidRDefault="007B113B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طول مدت زمان پیشنهادی برای دوره سرمایه‌گذاری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(حداکثر می‌تواند 36 ماه باشد)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ماه</w:t>
      </w:r>
    </w:p>
    <w:p w14:paraId="61DC9B27" w14:textId="77777777" w:rsidR="007B113B" w:rsidRPr="00BE4059" w:rsidRDefault="007B113B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حداکثر سرمایه قابل پذیرش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(باید کوچک‌تر مساوی 125% مبلغ هدف تامین مالی و بزرگ‌تر از مبلغ هدف تامین مالی باشد)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67391742" w14:textId="40AC157B" w:rsidR="007B113B" w:rsidRPr="00BE4059" w:rsidRDefault="007B113B" w:rsidP="007B113B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حداقل سرمایه قابل پذیرش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(باید بزرگ‌تر از 90% مبل</w:t>
      </w:r>
      <w:r w:rsidR="005804FD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غ هدف تامین مالی و کوچک‌تر مساو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 xml:space="preserve">ی </w:t>
      </w:r>
      <w:r w:rsidR="00DB0E7A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مبلغ هدف تامین مالی باشد)</w:t>
      </w:r>
      <w:r w:rsidR="00DB0E7A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143E34FE" w14:textId="77777777" w:rsidR="00DB0E7A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میزان سرمایه‌گذاری متقاضی در طرح خود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(باید حداقل 10% مبلغ هدف تامین مالی باشد)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درصد و ... تومان</w:t>
      </w:r>
    </w:p>
    <w:p w14:paraId="3183AAF9" w14:textId="77777777" w:rsidR="00DB0E7A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حداکثر مبلغ مشارکت هر شخص حقیقی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(طبق دستورالعمل باید 5% مبلغ هدف تامین مالی باشد)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2342DCDD" w14:textId="42F47EA3" w:rsidR="007F467C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حداقل مبلغ مشارکت هر شخص حقیقی</w:t>
      </w:r>
      <w:r w:rsidR="009632B0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9632B0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پیش‌فرض پلتفرم استارتامین 1 میلیون تومان است)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571FCBEC" w14:textId="77777777" w:rsidR="00DB0E7A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حداکثر مبلغ مشارکت هر شخص حقوقی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(پیش‌فرض پلتفرم استارتامین عدم وجود سقف است)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79DEFB11" w14:textId="77777777" w:rsidR="00DB0E7A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حداقل مبلغ مشارکت هر شخص حقوقی 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(پیش‌فرض پلتفرم استارتامین 1 میلیون تومان است)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 ... تومان</w:t>
      </w:r>
    </w:p>
    <w:p w14:paraId="7A52AF50" w14:textId="77777777" w:rsidR="00DB0E7A" w:rsidRPr="00BE4059" w:rsidRDefault="00DB0E7A" w:rsidP="00DB0E7A">
      <w:pPr>
        <w:pStyle w:val="ListParagraph"/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نسبت پیشنهادی </w:t>
      </w:r>
      <w:r w:rsidRPr="00BE4059">
        <w:rPr>
          <w:rFonts w:ascii="IRANSans(FaNum)" w:hAnsi="IRANSans(FaNum)" w:cs="B Nazanin"/>
          <w:sz w:val="24"/>
          <w:szCs w:val="24"/>
          <w:rtl/>
          <w:lang w:bidi="fa-IR"/>
        </w:rPr>
        <w:t>سهم سرما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BE4059">
        <w:rPr>
          <w:rFonts w:ascii="IRANSans(FaNum)" w:hAnsi="IRANSans(FaNum)" w:cs="B Nazanin" w:hint="eastAsia"/>
          <w:sz w:val="24"/>
          <w:szCs w:val="24"/>
          <w:rtl/>
          <w:lang w:bidi="fa-IR"/>
        </w:rPr>
        <w:t>ه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‌</w:t>
      </w:r>
      <w:r w:rsidRPr="00BE4059">
        <w:rPr>
          <w:rFonts w:ascii="IRANSans(FaNum)" w:hAnsi="IRANSans(FaNum)" w:cs="B Nazanin"/>
          <w:sz w:val="24"/>
          <w:szCs w:val="24"/>
          <w:rtl/>
          <w:lang w:bidi="fa-IR"/>
        </w:rPr>
        <w:t xml:space="preserve">گذاران از 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نرخ بازدهی سالانه طرح: ... درصد</w:t>
      </w:r>
    </w:p>
    <w:p w14:paraId="511C7EE1" w14:textId="77777777" w:rsidR="00CF4A46" w:rsidRPr="00BE4059" w:rsidRDefault="00CF4A46" w:rsidP="00CF4A46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2B2EF81" w14:textId="403496DE" w:rsidR="00BC20F4" w:rsidRPr="00BE4059" w:rsidRDefault="00CF4A46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lastRenderedPageBreak/>
        <w:t>4 ) اطلاعات تکمیلی</w:t>
      </w:r>
    </w:p>
    <w:p w14:paraId="459AE7C7" w14:textId="41917057" w:rsidR="00CF4A46" w:rsidRPr="00BE4059" w:rsidRDefault="00CF4A46" w:rsidP="00BA59B4">
      <w:pPr>
        <w:pStyle w:val="ListParagraph"/>
        <w:numPr>
          <w:ilvl w:val="0"/>
          <w:numId w:val="4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زمان‌بندی پیشنهادی برای دریافت مبالغ جمع</w:t>
      </w:r>
      <w:r w:rsidR="002B5B03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‌آوری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شده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</w:rPr>
        <w:t>تاریخ‌های پیشنهادی خود را نیز بنویسید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)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:</w:t>
      </w:r>
      <w:r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 xml:space="preserve"> 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... نوب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ت</w:t>
      </w:r>
    </w:p>
    <w:p w14:paraId="62BA94CF" w14:textId="77777777" w:rsidR="002B5B03" w:rsidRPr="00BE4059" w:rsidRDefault="002B5B03" w:rsidP="002B5B03">
      <w:pPr>
        <w:pStyle w:val="ListParagraph"/>
        <w:numPr>
          <w:ilvl w:val="0"/>
          <w:numId w:val="4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زمان‌بندی پیشنهادی برای پرداخت سودها: ... نوبت </w:t>
      </w:r>
    </w:p>
    <w:p w14:paraId="2AEBA909" w14:textId="77777777" w:rsidR="002B5B03" w:rsidRPr="00BE4059" w:rsidRDefault="002B5B03" w:rsidP="002B5B03">
      <w:pPr>
        <w:pStyle w:val="ListParagraph"/>
        <w:numPr>
          <w:ilvl w:val="0"/>
          <w:numId w:val="4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زمان‌بندی پیشنهادی برای بازپرداخت اصل پول: ... نوبت</w:t>
      </w:r>
    </w:p>
    <w:p w14:paraId="2DC07DF6" w14:textId="725A610E" w:rsidR="00BC20F4" w:rsidRPr="00BE4059" w:rsidRDefault="002B5B03" w:rsidP="00BC20F4">
      <w:pPr>
        <w:pStyle w:val="ListParagraph"/>
        <w:numPr>
          <w:ilvl w:val="0"/>
          <w:numId w:val="4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فاصله زمانی</w:t>
      </w:r>
      <w:r w:rsidR="009632B0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پیشنهادی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بین گزارش‌های دوره‌ای پیشرفت: ... ماهه</w:t>
      </w:r>
    </w:p>
    <w:p w14:paraId="4CAD08FA" w14:textId="77777777" w:rsidR="00BC20F4" w:rsidRPr="00BE4059" w:rsidRDefault="00BC20F4" w:rsidP="00BC20F4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370BF1BC" w14:textId="487AF620" w:rsidR="008C2915" w:rsidRPr="00BE4059" w:rsidRDefault="00BC20F4" w:rsidP="0002231F">
      <w:pPr>
        <w:bidi/>
        <w:jc w:val="both"/>
        <w:rPr>
          <w:rFonts w:ascii="IRANSans(FaNum)" w:hAnsi="IRANSans(FaNum)" w:cs="B Nazanin"/>
          <w:sz w:val="24"/>
          <w:szCs w:val="24"/>
          <w:vertAlign w:val="superscript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5 ) </w:t>
      </w:r>
      <w:r w:rsidR="008C2915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شیوه محاسبه سود، مواعد پرداخت و نحوه تسویه تعهدات مال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="0002231F" w:rsidRPr="00BE4059">
        <w:rPr>
          <w:rFonts w:ascii="IRANSans(FaNum)" w:hAnsi="IRANSans(FaNum)" w:cs="B Nazanin" w:hint="cs"/>
          <w:sz w:val="24"/>
          <w:szCs w:val="24"/>
          <w:vertAlign w:val="superscript"/>
          <w:rtl/>
          <w:lang w:bidi="fa-IR"/>
        </w:rPr>
        <w:t>5</w:t>
      </w:r>
    </w:p>
    <w:p w14:paraId="54A3EB2D" w14:textId="47DAA35B" w:rsidR="00BC20F4" w:rsidRPr="00BE4059" w:rsidRDefault="008C2915" w:rsidP="00BC20F4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29B9BF97" w14:textId="0E2652E0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09A0A18C" w14:textId="791B7283" w:rsidR="00017F5B" w:rsidRPr="00BE4059" w:rsidRDefault="005804FD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45D3670" w14:textId="77A28ED2" w:rsidR="00BA59B4" w:rsidRPr="00BE4059" w:rsidRDefault="0002231F" w:rsidP="00BA59B4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5 -</w:t>
      </w:r>
      <w:r w:rsidR="00BA59B4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BA59B4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این بخش باید شامل معیار محاسبات سود طرح و نرخ سود در حالات مختلف، نحوه و شرایط تسویه تعهدات، جدول مواعد پرداخت سودهای علی‌الحساب، اصل سرمایه، سود اظهارشده و سود قطعی و هر مورد با اهمیت دیگر باشد.</w:t>
      </w:r>
    </w:p>
    <w:p w14:paraId="2D04F1B8" w14:textId="3B481B23" w:rsidR="005804FD" w:rsidRPr="00BE4059" w:rsidRDefault="005804FD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A6D21A9" w14:textId="14D98E74" w:rsidR="00BC20F4" w:rsidRPr="00BE4059" w:rsidRDefault="00BC20F4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6 ) سایر اطلاعات</w:t>
      </w:r>
    </w:p>
    <w:p w14:paraId="37B11182" w14:textId="77777777" w:rsidR="00BC20F4" w:rsidRPr="00BE4059" w:rsidRDefault="00BC20F4" w:rsidP="00BC20F4">
      <w:pPr>
        <w:pStyle w:val="ListParagraph"/>
        <w:numPr>
          <w:ilvl w:val="0"/>
          <w:numId w:val="5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سایر شرایط قابل اهمیت برای مشارکت:</w:t>
      </w:r>
    </w:p>
    <w:p w14:paraId="1EF97C26" w14:textId="77777777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641C8210" w14:textId="77777777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4B68BDC" w14:textId="68A5C280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A238ABB" w14:textId="5D7F2505" w:rsidR="00B03F35" w:rsidRPr="005109D6" w:rsidRDefault="00B03F35" w:rsidP="0002231F">
      <w:pPr>
        <w:pStyle w:val="ListParagraph"/>
        <w:numPr>
          <w:ilvl w:val="0"/>
          <w:numId w:val="5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گواهی‌ها و مجوزه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</w:t>
      </w:r>
      <w:r w:rsidR="0002231F" w:rsidRPr="00BE4059">
        <w:rPr>
          <w:rFonts w:ascii="IRANSans(FaNum)" w:hAnsi="IRANSans(FaNum)" w:cs="B Nazanin" w:hint="cs"/>
          <w:sz w:val="24"/>
          <w:szCs w:val="24"/>
          <w:vertAlign w:val="superscript"/>
          <w:rtl/>
          <w:lang w:bidi="fa-IR"/>
        </w:rPr>
        <w:t>6</w:t>
      </w:r>
    </w:p>
    <w:p w14:paraId="71BC2208" w14:textId="178000D2" w:rsidR="005109D6" w:rsidRPr="008E1E73" w:rsidRDefault="005109D6" w:rsidP="005109D6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>
        <w:rPr>
          <w:rFonts w:ascii="IRANSans(FaNum)" w:hAnsi="IRANSans(FaNum)" w:cs="B Nazanin"/>
          <w:noProof/>
          <w:sz w:val="24"/>
          <w:szCs w:val="24"/>
          <w:lang w:bidi="fa-IR"/>
        </w:rPr>
        <w:lastRenderedPageBreak/>
        <w:drawing>
          <wp:inline distT="0" distB="0" distL="0" distR="0" wp14:anchorId="24AC2FE3" wp14:editId="6347B93B">
            <wp:extent cx="5067300" cy="3543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7" t="5503" r="7202" b="14531"/>
                    <a:stretch/>
                  </pic:blipFill>
                  <pic:spPr bwMode="auto">
                    <a:xfrm>
                      <a:off x="0" y="0"/>
                      <a:ext cx="5067300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D70F3" w14:textId="1F8E3B62" w:rsidR="008E1E73" w:rsidRPr="00BE4059" w:rsidRDefault="008E1E73" w:rsidP="008E1E73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>
        <w:rPr>
          <w:rFonts w:ascii="IRANSans(FaNum)" w:hAnsi="IRANSans(FaNum)" w:cs="B Nazanin"/>
          <w:noProof/>
          <w:sz w:val="24"/>
          <w:szCs w:val="24"/>
          <w:lang w:bidi="fa-IR"/>
        </w:rPr>
        <w:lastRenderedPageBreak/>
        <w:drawing>
          <wp:inline distT="0" distB="0" distL="0" distR="0" wp14:anchorId="56F48C70" wp14:editId="535EA073">
            <wp:extent cx="3782568" cy="5346192"/>
            <wp:effectExtent l="0" t="0" r="889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568" cy="534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IRANSans(FaNum)" w:hAnsi="IRANSans(FaNum)" w:cs="B Nazanin"/>
          <w:noProof/>
          <w:sz w:val="24"/>
          <w:szCs w:val="24"/>
          <w:lang w:bidi="fa-IR"/>
        </w:rPr>
        <w:lastRenderedPageBreak/>
        <w:drawing>
          <wp:inline distT="0" distB="0" distL="0" distR="0" wp14:anchorId="2E88D946" wp14:editId="7085F118">
            <wp:extent cx="3618151" cy="497586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018" cy="497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1FEB7" w14:textId="3804C69A" w:rsidR="00EA560A" w:rsidRPr="00BE4059" w:rsidRDefault="008E1E73" w:rsidP="00EA560A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>
        <w:rPr>
          <w:rFonts w:ascii="IRANSans(FaNum)" w:hAnsi="IRANSans(FaNum)" w:cs="B Nazanin"/>
          <w:noProof/>
          <w:color w:val="ED7D31" w:themeColor="accent2"/>
          <w:sz w:val="20"/>
          <w:szCs w:val="20"/>
          <w:lang w:bidi="fa-IR"/>
        </w:rPr>
        <w:drawing>
          <wp:inline distT="0" distB="0" distL="0" distR="0" wp14:anchorId="2A43C5D5" wp14:editId="4FBF50BA">
            <wp:extent cx="4000500" cy="2914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04DEA" w14:textId="77777777" w:rsidR="00BC20F4" w:rsidRPr="00BE4059" w:rsidRDefault="00BC20F4" w:rsidP="00BC20F4">
      <w:pPr>
        <w:pStyle w:val="ListParagraph"/>
        <w:numPr>
          <w:ilvl w:val="0"/>
          <w:numId w:val="5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افشای هرگونه رابطه‌ی ذی‌نفعانه با عامل یا مدیران وی:</w:t>
      </w:r>
    </w:p>
    <w:p w14:paraId="2459DF6E" w14:textId="77777777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26DD3523" w14:textId="77777777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lastRenderedPageBreak/>
        <w:t>.</w:t>
      </w:r>
    </w:p>
    <w:p w14:paraId="0F4C3FB5" w14:textId="77777777" w:rsidR="00BC20F4" w:rsidRPr="00BE4059" w:rsidRDefault="00BC20F4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7B34BADF" w14:textId="77777777" w:rsidR="00BC20F4" w:rsidRPr="00BE4059" w:rsidRDefault="00BC20F4" w:rsidP="00BC20F4">
      <w:pPr>
        <w:pStyle w:val="ListParagraph"/>
        <w:numPr>
          <w:ilvl w:val="0"/>
          <w:numId w:val="5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اطلاعات تماس رابط طرح:</w:t>
      </w:r>
    </w:p>
    <w:p w14:paraId="2FAF4F53" w14:textId="721B8887" w:rsidR="00BC20F4" w:rsidRPr="00BE4059" w:rsidRDefault="005109D6" w:rsidP="00BC20F4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>
        <w:rPr>
          <w:rFonts w:ascii="IRANSans(FaNum)" w:hAnsi="IRANSans(FaNum)" w:cs="B Nazanin" w:hint="cs"/>
          <w:sz w:val="24"/>
          <w:szCs w:val="24"/>
          <w:rtl/>
          <w:lang w:bidi="fa-IR"/>
        </w:rPr>
        <w:t>آیدا حیرانی - 09191143368</w:t>
      </w:r>
    </w:p>
    <w:p w14:paraId="13D871A0" w14:textId="36EE15FF" w:rsidR="00EB6FE0" w:rsidRPr="00BE4059" w:rsidRDefault="00EB6FE0" w:rsidP="00EB6FE0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66CE9779" w14:textId="34FE9BD1" w:rsidR="00EB6FE0" w:rsidRPr="00BE4059" w:rsidRDefault="00EB6FE0" w:rsidP="00EB6FE0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6AC67BC" w14:textId="58F22957" w:rsidR="00EB6FE0" w:rsidRPr="00BE4059" w:rsidRDefault="00EB6FE0" w:rsidP="00EB6FE0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5D28CF1D" w14:textId="10014E0F" w:rsidR="00EB6FE0" w:rsidRPr="00BE4059" w:rsidRDefault="00EB6FE0" w:rsidP="00EB6FE0">
      <w:pPr>
        <w:pStyle w:val="ListParagraph"/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7EBB4390" w14:textId="4A0C73A0" w:rsidR="00EB6FE0" w:rsidRPr="00BE4059" w:rsidRDefault="00EB6FE0" w:rsidP="00017F5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8CB346D" w14:textId="5CDBD699" w:rsidR="00EB6FE0" w:rsidRPr="00BE4059" w:rsidRDefault="00EB6FE0" w:rsidP="00703C09">
      <w:pPr>
        <w:pStyle w:val="ListParagraph"/>
        <w:bidi/>
        <w:jc w:val="center"/>
        <w:rPr>
          <w:rFonts w:ascii="IRANSans(FaNum)" w:hAnsi="IRANSans(FaNum)" w:cs="B Nazanin"/>
          <w:sz w:val="28"/>
          <w:szCs w:val="28"/>
          <w:rtl/>
          <w:lang w:bidi="fa-IR"/>
        </w:rPr>
      </w:pPr>
      <w:r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 xml:space="preserve">بخش دوم </w:t>
      </w:r>
      <w:r w:rsidRPr="00BE4059">
        <w:rPr>
          <w:rFonts w:ascii="Arial" w:hAnsi="Arial" w:cs="Arial" w:hint="cs"/>
          <w:sz w:val="28"/>
          <w:szCs w:val="28"/>
          <w:rtl/>
          <w:lang w:bidi="fa-IR"/>
        </w:rPr>
        <w:t>–</w:t>
      </w:r>
      <w:r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 xml:space="preserve"> </w:t>
      </w:r>
      <w:r w:rsidR="0002231F"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>امکان‌سنجی مالی</w:t>
      </w:r>
      <w:r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 xml:space="preserve"> طرح</w:t>
      </w:r>
      <w:r w:rsidR="0002231F" w:rsidRPr="00BE4059">
        <w:rPr>
          <w:rFonts w:ascii="IRANSans(FaNum)" w:hAnsi="IRANSans(FaNum)" w:cs="B Nazanin" w:hint="cs"/>
          <w:sz w:val="28"/>
          <w:szCs w:val="28"/>
          <w:rtl/>
          <w:lang w:bidi="fa-IR"/>
        </w:rPr>
        <w:t xml:space="preserve"> (طرح توجیهی)</w:t>
      </w:r>
    </w:p>
    <w:p w14:paraId="2D5276D6" w14:textId="1AA4F9C7" w:rsidR="00216A1C" w:rsidRPr="00BE4059" w:rsidRDefault="00EB6FE0" w:rsidP="00EA560A">
      <w:pPr>
        <w:pStyle w:val="ListParagraph"/>
        <w:bidi/>
        <w:jc w:val="center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" ... 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" </w:t>
      </w:r>
      <w:r w:rsidR="00BA59B4" w:rsidRPr="00BE4059">
        <w:rPr>
          <w:rFonts w:ascii="IRANSans(FaNum)" w:hAnsi="IRANSans(FaNum)" w:cs="B Nazanin" w:hint="cs"/>
          <w:color w:val="ED7D31" w:themeColor="accent2"/>
          <w:sz w:val="24"/>
          <w:szCs w:val="24"/>
          <w:rtl/>
          <w:lang w:bidi="fa-IR"/>
        </w:rPr>
        <w:t>(عنوان کامل طرح نوشته شود)</w:t>
      </w:r>
    </w:p>
    <w:p w14:paraId="6A244363" w14:textId="0BD2EBB2" w:rsidR="008C2915" w:rsidRPr="00BE4059" w:rsidRDefault="008C2915" w:rsidP="0002231F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1 ) </w:t>
      </w:r>
      <w:r w:rsidR="0002231F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خلاصه</w:t>
      </w: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طر</w:t>
      </w:r>
      <w:r w:rsidR="00BA59B4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ح</w:t>
      </w:r>
      <w:r w:rsidR="0002231F" w:rsidRPr="00BE4059">
        <w:rPr>
          <w:rFonts w:ascii="IRANSans(FaNum)" w:hAnsi="IRANSans(FaNum)" w:cs="B Nazanin" w:hint="cs"/>
          <w:sz w:val="24"/>
          <w:szCs w:val="24"/>
          <w:vertAlign w:val="superscript"/>
          <w:rtl/>
          <w:lang w:bidi="fa-IR"/>
        </w:rPr>
        <w:t>7</w:t>
      </w:r>
    </w:p>
    <w:p w14:paraId="794C61F3" w14:textId="4B4269B4" w:rsidR="008C2915" w:rsidRPr="00BE4059" w:rsidRDefault="005804FD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4DDDEFE9" w14:textId="001B48BA" w:rsidR="005804FD" w:rsidRPr="00BE4059" w:rsidRDefault="005804FD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1C1C144" w14:textId="162435FB" w:rsidR="005804FD" w:rsidRPr="00BE4059" w:rsidRDefault="005804FD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10828183" w14:textId="443E90B7" w:rsidR="008C2915" w:rsidRPr="00BE4059" w:rsidRDefault="0002231F" w:rsidP="0002231F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7 -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د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 xml:space="preserve">ر این بخش </w:t>
      </w: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طرح خود را ترجیحا در یک بند تشریح کنید.</w:t>
      </w:r>
    </w:p>
    <w:p w14:paraId="1E3CED81" w14:textId="77777777" w:rsidR="00EA560A" w:rsidRPr="00BE4059" w:rsidRDefault="00EA560A" w:rsidP="00EA560A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</w:p>
    <w:p w14:paraId="719ED509" w14:textId="68A1303D" w:rsidR="00EB6FE0" w:rsidRPr="00BE4059" w:rsidRDefault="008C2915" w:rsidP="00EB6FE0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2</w:t>
      </w:r>
      <w:r w:rsidR="00EB6FE0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) مفروضات مالی </w:t>
      </w:r>
      <w:r w:rsidR="005804FD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طرح</w:t>
      </w:r>
    </w:p>
    <w:tbl>
      <w:tblPr>
        <w:tblStyle w:val="GridTable4-Accent4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B6FE0" w:rsidRPr="00BE4059" w14:paraId="046BAE10" w14:textId="77777777" w:rsidTr="00963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45850A82" w14:textId="0D69BB68" w:rsidR="00EB6FE0" w:rsidRPr="00BE4059" w:rsidRDefault="00EB6FE0" w:rsidP="00703C09">
            <w:pPr>
              <w:pStyle w:val="ListParagraph"/>
              <w:bidi/>
              <w:ind w:left="0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  <w:r w:rsidR="00703C09"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vertAlign w:val="superscript"/>
                <w:rtl/>
                <w:lang w:bidi="fa-IR"/>
              </w:rPr>
              <w:t>8</w:t>
            </w:r>
          </w:p>
        </w:tc>
        <w:tc>
          <w:tcPr>
            <w:tcW w:w="4508" w:type="dxa"/>
            <w:vAlign w:val="center"/>
          </w:tcPr>
          <w:p w14:paraId="1BF0EAC8" w14:textId="3BC2D7E3" w:rsidR="00EB6FE0" w:rsidRPr="00BE4059" w:rsidRDefault="00EB6FE0" w:rsidP="009632B0">
            <w:pPr>
              <w:pStyle w:val="ListParagraph"/>
              <w:bidi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مقدار</w:t>
            </w:r>
          </w:p>
        </w:tc>
      </w:tr>
      <w:tr w:rsidR="00EB6FE0" w:rsidRPr="00BE4059" w14:paraId="270BE210" w14:textId="77777777" w:rsidTr="009632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32014027" w14:textId="36A42718" w:rsidR="00EB6FE0" w:rsidRPr="00BE4059" w:rsidRDefault="00EB6FE0" w:rsidP="00BA59B4">
            <w:pPr>
              <w:pStyle w:val="ListParagraph"/>
              <w:bidi/>
              <w:ind w:left="0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..</w:t>
            </w:r>
            <w:r w:rsidR="00BA59B4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.</w:t>
            </w:r>
            <w:r w:rsidR="00BA59B4" w:rsidRPr="00BE4059"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4508" w:type="dxa"/>
            <w:vAlign w:val="center"/>
          </w:tcPr>
          <w:p w14:paraId="7506F5AD" w14:textId="77777777" w:rsidR="00EB6FE0" w:rsidRPr="00BE4059" w:rsidRDefault="00EB6FE0" w:rsidP="009632B0">
            <w:pPr>
              <w:pStyle w:val="ListParagraph"/>
              <w:bidi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021AC3F3" w14:textId="3E07757F" w:rsidR="00EB6FE0" w:rsidRPr="00BE4059" w:rsidRDefault="00EB6FE0" w:rsidP="00EB6FE0">
      <w:pPr>
        <w:pStyle w:val="ListParagraph"/>
        <w:bidi/>
        <w:jc w:val="center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3F336453" w14:textId="79F17EE2" w:rsidR="00AE4CC7" w:rsidRPr="00BE4059" w:rsidRDefault="00703C09" w:rsidP="00BA59B4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u w:val="double"/>
          <w:rtl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8 -</w:t>
      </w:r>
      <w:r w:rsidR="00BA59B4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BA59B4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 xml:space="preserve">در این بخش به مقادیر مفروضات مهم محاسباتی اشاره نمایید. مواردی مانند نرخ تورم، نرخ تسعیر دلار، ارزش اسقاط، محرک‌های درآمدی و هزینه‌ای و هر ایتم موثر در محاسبات آتی مالی طرح مدنظر است. </w:t>
      </w:r>
    </w:p>
    <w:p w14:paraId="48040926" w14:textId="77777777" w:rsidR="00BA59B4" w:rsidRPr="00BE4059" w:rsidRDefault="00BA59B4" w:rsidP="00BA59B4">
      <w:pPr>
        <w:bidi/>
        <w:jc w:val="both"/>
        <w:rPr>
          <w:rFonts w:ascii="IRANSans(FaNum)" w:hAnsi="IRANSans(FaNum)" w:cs="B Nazanin"/>
          <w:sz w:val="24"/>
          <w:szCs w:val="24"/>
          <w:u w:val="double"/>
          <w:rtl/>
          <w:lang w:bidi="fa-IR"/>
        </w:rPr>
      </w:pPr>
    </w:p>
    <w:p w14:paraId="422F973F" w14:textId="44FFDDC5" w:rsidR="00AE4CC7" w:rsidRPr="00BE4059" w:rsidRDefault="008C2915" w:rsidP="00AE4CC7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3 )</w:t>
      </w:r>
      <w:r w:rsidR="00AE4CC7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جریانات نقدی خروجی (هزینه‌ها)</w:t>
      </w:r>
    </w:p>
    <w:tbl>
      <w:tblPr>
        <w:tblStyle w:val="GridTable4-Accent4"/>
        <w:bidiVisual/>
        <w:tblW w:w="9016" w:type="dxa"/>
        <w:tblInd w:w="5" w:type="dxa"/>
        <w:tblLook w:val="04A0" w:firstRow="1" w:lastRow="0" w:firstColumn="1" w:lastColumn="0" w:noHBand="0" w:noVBand="1"/>
      </w:tblPr>
      <w:tblGrid>
        <w:gridCol w:w="2308"/>
        <w:gridCol w:w="2478"/>
        <w:gridCol w:w="724"/>
        <w:gridCol w:w="724"/>
        <w:gridCol w:w="724"/>
        <w:gridCol w:w="635"/>
        <w:gridCol w:w="728"/>
        <w:gridCol w:w="695"/>
      </w:tblGrid>
      <w:tr w:rsidR="0025538D" w:rsidRPr="00BE4059" w14:paraId="5AC6D742" w14:textId="6AB54F0A" w:rsidTr="005804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7C87890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2478" w:type="dxa"/>
            <w:vAlign w:val="center"/>
          </w:tcPr>
          <w:p w14:paraId="76A1284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724" w:type="dxa"/>
            <w:vAlign w:val="center"/>
          </w:tcPr>
          <w:p w14:paraId="1F9368D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0</w:t>
            </w:r>
          </w:p>
        </w:tc>
        <w:tc>
          <w:tcPr>
            <w:tcW w:w="724" w:type="dxa"/>
            <w:vAlign w:val="center"/>
          </w:tcPr>
          <w:p w14:paraId="7529BE5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1</w:t>
            </w:r>
          </w:p>
        </w:tc>
        <w:tc>
          <w:tcPr>
            <w:tcW w:w="724" w:type="dxa"/>
            <w:vAlign w:val="center"/>
          </w:tcPr>
          <w:p w14:paraId="5D791A2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2</w:t>
            </w:r>
          </w:p>
        </w:tc>
        <w:tc>
          <w:tcPr>
            <w:tcW w:w="635" w:type="dxa"/>
            <w:vAlign w:val="center"/>
          </w:tcPr>
          <w:p w14:paraId="09EE1E4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....</w:t>
            </w:r>
          </w:p>
        </w:tc>
        <w:tc>
          <w:tcPr>
            <w:tcW w:w="728" w:type="dxa"/>
            <w:vAlign w:val="center"/>
          </w:tcPr>
          <w:p w14:paraId="0F0C027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ماه </w:t>
            </w:r>
            <w:r w:rsidRPr="00BE4059"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  <w:t>n</w:t>
            </w:r>
          </w:p>
        </w:tc>
        <w:tc>
          <w:tcPr>
            <w:tcW w:w="695" w:type="dxa"/>
            <w:vAlign w:val="center"/>
          </w:tcPr>
          <w:p w14:paraId="48A63349" w14:textId="573E09BC" w:rsidR="0025538D" w:rsidRPr="00BE4059" w:rsidRDefault="0025538D" w:rsidP="0025161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جمع</w:t>
            </w:r>
          </w:p>
        </w:tc>
      </w:tr>
      <w:tr w:rsidR="0025538D" w:rsidRPr="00BE4059" w14:paraId="4935160A" w14:textId="2B0A4CA4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193CE4E2" w14:textId="1ED82187" w:rsidR="0025538D" w:rsidRPr="00BE4059" w:rsidRDefault="005804F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ماده اولی</w:t>
            </w:r>
            <w:r w:rsidR="00F42C6B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ه</w:t>
            </w:r>
            <w:r w:rsidR="00703C09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  <w:t>9</w:t>
            </w:r>
          </w:p>
        </w:tc>
        <w:tc>
          <w:tcPr>
            <w:tcW w:w="2478" w:type="dxa"/>
            <w:vAlign w:val="center"/>
          </w:tcPr>
          <w:p w14:paraId="502566C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تعداد</w:t>
            </w:r>
          </w:p>
        </w:tc>
        <w:tc>
          <w:tcPr>
            <w:tcW w:w="724" w:type="dxa"/>
            <w:vAlign w:val="center"/>
          </w:tcPr>
          <w:p w14:paraId="45E4AE5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7102305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7C04DAB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61483E6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2B8FDD9A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452AF03E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2B088B2F" w14:textId="1B4F4B00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149B6736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2478" w:type="dxa"/>
            <w:vAlign w:val="center"/>
          </w:tcPr>
          <w:p w14:paraId="28D33379" w14:textId="18F18234" w:rsidR="0025538D" w:rsidRPr="00BE4059" w:rsidRDefault="00D15088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نرخ</w:t>
            </w:r>
          </w:p>
        </w:tc>
        <w:tc>
          <w:tcPr>
            <w:tcW w:w="724" w:type="dxa"/>
            <w:vAlign w:val="center"/>
          </w:tcPr>
          <w:p w14:paraId="496A6CE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12E1438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66E912F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1689AE6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3AF3838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4BFCF59F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0FDEA91B" w14:textId="4267BE90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01D0611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78" w:type="dxa"/>
            <w:vAlign w:val="center"/>
          </w:tcPr>
          <w:p w14:paraId="32289E9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5B5909C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01D82E7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5D7B870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66F75AA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3A5CA97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21066013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4C788570" w14:textId="0CA07081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6C0A26FB" w14:textId="29ED291D" w:rsidR="0025538D" w:rsidRPr="00BE4059" w:rsidRDefault="0025538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lastRenderedPageBreak/>
              <w:t>حقوق و دستمز</w:t>
            </w:r>
            <w:r w:rsidR="00F42C6B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د</w:t>
            </w:r>
            <w:r w:rsidR="00703C09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  <w:t>10</w:t>
            </w:r>
          </w:p>
        </w:tc>
        <w:tc>
          <w:tcPr>
            <w:tcW w:w="2478" w:type="dxa"/>
            <w:vAlign w:val="center"/>
          </w:tcPr>
          <w:p w14:paraId="5C86518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تعداد</w:t>
            </w:r>
          </w:p>
        </w:tc>
        <w:tc>
          <w:tcPr>
            <w:tcW w:w="724" w:type="dxa"/>
            <w:vAlign w:val="center"/>
          </w:tcPr>
          <w:p w14:paraId="27F2D36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29A5001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3A006A5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3CFD31A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586597A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0208AFCD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73B68A54" w14:textId="224D0206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46A3FF5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2478" w:type="dxa"/>
            <w:vAlign w:val="center"/>
          </w:tcPr>
          <w:p w14:paraId="1C887F4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نرخ</w:t>
            </w:r>
          </w:p>
        </w:tc>
        <w:tc>
          <w:tcPr>
            <w:tcW w:w="724" w:type="dxa"/>
            <w:vAlign w:val="center"/>
          </w:tcPr>
          <w:p w14:paraId="3B87C79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6300F546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36CE5D3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25DAD83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57A518D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7F535CA5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7D116F32" w14:textId="3C162D30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3CE5A86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78" w:type="dxa"/>
            <w:vAlign w:val="center"/>
          </w:tcPr>
          <w:p w14:paraId="517998C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40E7210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7DEBB4E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56870EA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164AF54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54AFF33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39D05F08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2669393E" w14:textId="09DA9285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20E3CD8C" w14:textId="5CCB7C4F" w:rsidR="0025538D" w:rsidRPr="00BE4059" w:rsidRDefault="0025538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سرب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ار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11</w:t>
            </w:r>
          </w:p>
        </w:tc>
        <w:tc>
          <w:tcPr>
            <w:tcW w:w="2478" w:type="dxa"/>
            <w:vAlign w:val="center"/>
          </w:tcPr>
          <w:p w14:paraId="5E513B6A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6D613D4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4677C81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7C4426B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5D8D5CA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1328FC7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2133BF47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7746636B" w14:textId="593DBACB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2DC5D039" w14:textId="4BE85D07" w:rsidR="0025538D" w:rsidRPr="00BE4059" w:rsidRDefault="005804F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هزینه‌</w:t>
            </w:r>
            <w:r w:rsidR="0025538D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های عموم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ی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11</w:t>
            </w:r>
          </w:p>
        </w:tc>
        <w:tc>
          <w:tcPr>
            <w:tcW w:w="2478" w:type="dxa"/>
            <w:vAlign w:val="center"/>
          </w:tcPr>
          <w:p w14:paraId="18D1E63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477A693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3E23E9A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02C88B9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62A0998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462E3F7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3033D9D6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0030D8E2" w14:textId="5038A349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6260E4DF" w14:textId="4BE9A108" w:rsidR="0025538D" w:rsidRPr="00BE4059" w:rsidRDefault="005804F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هزینه‌</w:t>
            </w:r>
            <w:r w:rsidR="0025538D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های بازاریاب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ی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11</w:t>
            </w:r>
          </w:p>
        </w:tc>
        <w:tc>
          <w:tcPr>
            <w:tcW w:w="2478" w:type="dxa"/>
            <w:vAlign w:val="center"/>
          </w:tcPr>
          <w:p w14:paraId="3A39398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40607C7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50945A5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665BA04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64201B8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3ECE020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27DCF85E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0AB99691" w14:textId="6331079C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vAlign w:val="center"/>
          </w:tcPr>
          <w:p w14:paraId="6CFCFFC2" w14:textId="68BFCD52" w:rsidR="0025538D" w:rsidRPr="00BE4059" w:rsidRDefault="005804F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سایر هزین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ه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</w:t>
            </w:r>
          </w:p>
        </w:tc>
        <w:tc>
          <w:tcPr>
            <w:tcW w:w="2478" w:type="dxa"/>
            <w:vAlign w:val="center"/>
          </w:tcPr>
          <w:p w14:paraId="40ECB56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4" w:type="dxa"/>
            <w:vAlign w:val="center"/>
          </w:tcPr>
          <w:p w14:paraId="53F734D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4DB3C7F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vAlign w:val="center"/>
          </w:tcPr>
          <w:p w14:paraId="050B4C1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vAlign w:val="center"/>
          </w:tcPr>
          <w:p w14:paraId="1D72BD6A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vAlign w:val="center"/>
          </w:tcPr>
          <w:p w14:paraId="55D941A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6AFDE73A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54B0494B" w14:textId="6A8E6A67" w:rsidTr="005804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tcBorders>
              <w:bottom w:val="single" w:sz="2" w:space="0" w:color="auto"/>
            </w:tcBorders>
            <w:vAlign w:val="center"/>
          </w:tcPr>
          <w:p w14:paraId="1EC61B5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...</w:t>
            </w:r>
          </w:p>
        </w:tc>
        <w:tc>
          <w:tcPr>
            <w:tcW w:w="2478" w:type="dxa"/>
            <w:tcBorders>
              <w:bottom w:val="single" w:sz="2" w:space="0" w:color="auto"/>
            </w:tcBorders>
            <w:vAlign w:val="center"/>
          </w:tcPr>
          <w:p w14:paraId="3113115A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bottom w:val="single" w:sz="2" w:space="0" w:color="auto"/>
            </w:tcBorders>
            <w:vAlign w:val="center"/>
          </w:tcPr>
          <w:p w14:paraId="438D672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bottom w:val="single" w:sz="2" w:space="0" w:color="auto"/>
            </w:tcBorders>
            <w:vAlign w:val="center"/>
          </w:tcPr>
          <w:p w14:paraId="22BA817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bottom w:val="single" w:sz="2" w:space="0" w:color="auto"/>
            </w:tcBorders>
            <w:vAlign w:val="center"/>
          </w:tcPr>
          <w:p w14:paraId="680533E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tcBorders>
              <w:bottom w:val="single" w:sz="2" w:space="0" w:color="auto"/>
            </w:tcBorders>
            <w:vAlign w:val="center"/>
          </w:tcPr>
          <w:p w14:paraId="2AA4186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tcBorders>
              <w:bottom w:val="single" w:sz="2" w:space="0" w:color="auto"/>
            </w:tcBorders>
            <w:vAlign w:val="center"/>
          </w:tcPr>
          <w:p w14:paraId="7449F7B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tcBorders>
              <w:bottom w:val="single" w:sz="2" w:space="0" w:color="auto"/>
            </w:tcBorders>
            <w:vAlign w:val="center"/>
          </w:tcPr>
          <w:p w14:paraId="7494D7D8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6C182036" w14:textId="0D295EED" w:rsidTr="005804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9F8B62A" w14:textId="3E999AC8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جمع جریانات نقدی خروجی</w:t>
            </w:r>
          </w:p>
        </w:tc>
        <w:tc>
          <w:tcPr>
            <w:tcW w:w="24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25711CA9" w14:textId="6048AF18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7F654A1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6BD87E9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6B7D5B1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31B90E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13923C1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72B5B7B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0FBAF45E" w14:textId="4E66BDF6" w:rsidR="0025538D" w:rsidRPr="00BE4059" w:rsidRDefault="005804FD" w:rsidP="005804F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توضیحات:</w:t>
      </w:r>
    </w:p>
    <w:p w14:paraId="3EB30323" w14:textId="7142681A" w:rsidR="0025538D" w:rsidRPr="00BE4059" w:rsidRDefault="00B03F35" w:rsidP="008C2915">
      <w:pPr>
        <w:bidi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  <w:r w:rsidR="00F42C6B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</w:p>
    <w:p w14:paraId="1BA0AFD3" w14:textId="32F67985" w:rsidR="00F42C6B" w:rsidRPr="00BE4059" w:rsidRDefault="00F42C6B" w:rsidP="00F42C6B">
      <w:pPr>
        <w:bidi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4A0BC8F" w14:textId="3C34322C" w:rsidR="00F42C6B" w:rsidRPr="00BE4059" w:rsidRDefault="00F42C6B" w:rsidP="00F42C6B">
      <w:pPr>
        <w:bidi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7F78B7A9" w14:textId="672625E8" w:rsidR="00F42C6B" w:rsidRPr="00BE4059" w:rsidRDefault="00703C09" w:rsidP="00F42C6B">
      <w:pPr>
        <w:bidi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9 -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در صورتی که چند ماده اولیه وجود دارد، آن‌ها را به تفکیک در سطرهای بعد اضافه نمایید.</w:t>
      </w:r>
    </w:p>
    <w:p w14:paraId="744D71F2" w14:textId="3BDDF9BF" w:rsidR="00F42C6B" w:rsidRPr="00BE4059" w:rsidRDefault="00703C09" w:rsidP="00F42C6B">
      <w:pPr>
        <w:bidi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10 -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اگر این قلم قابل تفکیک به پرسنل اداری و تولیدی است، ارقام مربوط به آن‌ها را به صورت جدا ذکر نمایید.</w:t>
      </w:r>
    </w:p>
    <w:p w14:paraId="58CCD2B6" w14:textId="791824EF" w:rsidR="005804FD" w:rsidRPr="00BE4059" w:rsidRDefault="00703C09" w:rsidP="00F42C6B">
      <w:pPr>
        <w:bidi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11 -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اقلام مشمول آن را در بخش توضیحات شرح دهید.</w:t>
      </w:r>
    </w:p>
    <w:p w14:paraId="562D1B3E" w14:textId="77777777" w:rsidR="00F42C6B" w:rsidRPr="00BE4059" w:rsidRDefault="00F42C6B" w:rsidP="00F42C6B">
      <w:pPr>
        <w:bidi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34B3EF52" w14:textId="294AEDBF" w:rsidR="0025538D" w:rsidRPr="00BE4059" w:rsidRDefault="008C2915" w:rsidP="0025538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4 )</w:t>
      </w:r>
      <w:r w:rsidR="0025538D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جریانات نقدی ورودی (درآمدها)</w:t>
      </w:r>
    </w:p>
    <w:tbl>
      <w:tblPr>
        <w:tblStyle w:val="GridTable4-Accent4"/>
        <w:bidiVisual/>
        <w:tblW w:w="9016" w:type="dxa"/>
        <w:tblInd w:w="10" w:type="dxa"/>
        <w:tblLook w:val="04A0" w:firstRow="1" w:lastRow="0" w:firstColumn="1" w:lastColumn="0" w:noHBand="0" w:noVBand="1"/>
      </w:tblPr>
      <w:tblGrid>
        <w:gridCol w:w="2275"/>
        <w:gridCol w:w="2492"/>
        <w:gridCol w:w="727"/>
        <w:gridCol w:w="727"/>
        <w:gridCol w:w="727"/>
        <w:gridCol w:w="637"/>
        <w:gridCol w:w="731"/>
        <w:gridCol w:w="700"/>
      </w:tblGrid>
      <w:tr w:rsidR="0025538D" w:rsidRPr="00BE4059" w14:paraId="54868021" w14:textId="73A190A1" w:rsidTr="00B03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34F92BC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2492" w:type="dxa"/>
            <w:vAlign w:val="center"/>
          </w:tcPr>
          <w:p w14:paraId="5610919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727" w:type="dxa"/>
            <w:vAlign w:val="center"/>
          </w:tcPr>
          <w:p w14:paraId="54AEE93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0</w:t>
            </w:r>
          </w:p>
        </w:tc>
        <w:tc>
          <w:tcPr>
            <w:tcW w:w="727" w:type="dxa"/>
            <w:vAlign w:val="center"/>
          </w:tcPr>
          <w:p w14:paraId="55367B4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1</w:t>
            </w:r>
          </w:p>
        </w:tc>
        <w:tc>
          <w:tcPr>
            <w:tcW w:w="727" w:type="dxa"/>
            <w:vAlign w:val="center"/>
          </w:tcPr>
          <w:p w14:paraId="26248D3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2</w:t>
            </w:r>
          </w:p>
        </w:tc>
        <w:tc>
          <w:tcPr>
            <w:tcW w:w="637" w:type="dxa"/>
            <w:vAlign w:val="center"/>
          </w:tcPr>
          <w:p w14:paraId="634A4DD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....</w:t>
            </w:r>
          </w:p>
        </w:tc>
        <w:tc>
          <w:tcPr>
            <w:tcW w:w="731" w:type="dxa"/>
            <w:vAlign w:val="center"/>
          </w:tcPr>
          <w:p w14:paraId="34985F2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ماه </w:t>
            </w:r>
            <w:r w:rsidRPr="00BE4059"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  <w:t>n</w:t>
            </w:r>
          </w:p>
        </w:tc>
        <w:tc>
          <w:tcPr>
            <w:tcW w:w="700" w:type="dxa"/>
            <w:vAlign w:val="center"/>
          </w:tcPr>
          <w:p w14:paraId="18365365" w14:textId="124DC3F5" w:rsidR="0025538D" w:rsidRPr="00BE4059" w:rsidRDefault="0025538D" w:rsidP="0025161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جمع</w:t>
            </w:r>
          </w:p>
        </w:tc>
      </w:tr>
      <w:tr w:rsidR="0025538D" w:rsidRPr="00BE4059" w14:paraId="1B7FDEBA" w14:textId="772A1A89" w:rsidTr="00B03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46EE5797" w14:textId="42C68B7D" w:rsidR="0025538D" w:rsidRPr="00BE4059" w:rsidRDefault="00D15088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محصول/خدم</w:t>
            </w:r>
            <w:r w:rsidR="00F42C6B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</w:t>
            </w:r>
            <w:r w:rsidR="00703C09"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vertAlign w:val="superscript"/>
                <w:rtl/>
                <w:lang w:bidi="fa-IR"/>
              </w:rPr>
              <w:t>12</w:t>
            </w:r>
          </w:p>
        </w:tc>
        <w:tc>
          <w:tcPr>
            <w:tcW w:w="2492" w:type="dxa"/>
            <w:vAlign w:val="center"/>
          </w:tcPr>
          <w:p w14:paraId="40A3216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تعداد</w:t>
            </w:r>
          </w:p>
        </w:tc>
        <w:tc>
          <w:tcPr>
            <w:tcW w:w="727" w:type="dxa"/>
            <w:vAlign w:val="center"/>
          </w:tcPr>
          <w:p w14:paraId="4D448B29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599B869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3E8697B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vAlign w:val="center"/>
          </w:tcPr>
          <w:p w14:paraId="4C76E09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vAlign w:val="center"/>
          </w:tcPr>
          <w:p w14:paraId="0792883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2548F999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67846629" w14:textId="7B9C37EC" w:rsidTr="00B03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1390430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2492" w:type="dxa"/>
            <w:vAlign w:val="center"/>
          </w:tcPr>
          <w:p w14:paraId="2067A1D5" w14:textId="20C2F595" w:rsidR="0025538D" w:rsidRPr="00BE4059" w:rsidRDefault="00D15088" w:rsidP="00703C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نر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خ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13</w:t>
            </w:r>
          </w:p>
        </w:tc>
        <w:tc>
          <w:tcPr>
            <w:tcW w:w="727" w:type="dxa"/>
            <w:vAlign w:val="center"/>
          </w:tcPr>
          <w:p w14:paraId="42B836C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301963C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5916999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vAlign w:val="center"/>
          </w:tcPr>
          <w:p w14:paraId="530E57A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vAlign w:val="center"/>
          </w:tcPr>
          <w:p w14:paraId="68462EF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331A54AB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34C8C9C3" w14:textId="142EE862" w:rsidTr="00B03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5D502815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92" w:type="dxa"/>
            <w:vAlign w:val="center"/>
          </w:tcPr>
          <w:p w14:paraId="671E8AC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7" w:type="dxa"/>
            <w:vAlign w:val="center"/>
          </w:tcPr>
          <w:p w14:paraId="19BE529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3572B54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0CA169DE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vAlign w:val="center"/>
          </w:tcPr>
          <w:p w14:paraId="276733E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vAlign w:val="center"/>
          </w:tcPr>
          <w:p w14:paraId="3D3EFEF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6695BD48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2492833D" w14:textId="71E3865C" w:rsidTr="00B03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48E288BF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ارزش اسقاط</w:t>
            </w:r>
          </w:p>
        </w:tc>
        <w:tc>
          <w:tcPr>
            <w:tcW w:w="2492" w:type="dxa"/>
            <w:vAlign w:val="center"/>
          </w:tcPr>
          <w:p w14:paraId="35A4E7B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7" w:type="dxa"/>
            <w:vAlign w:val="center"/>
          </w:tcPr>
          <w:p w14:paraId="125AF87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46FB50B6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325441A4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vAlign w:val="center"/>
          </w:tcPr>
          <w:p w14:paraId="6566FD2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vAlign w:val="center"/>
          </w:tcPr>
          <w:p w14:paraId="3B0AB36F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40A65CF3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54D197A3" w14:textId="4948B4E9" w:rsidTr="00B03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vAlign w:val="center"/>
          </w:tcPr>
          <w:p w14:paraId="23C193CD" w14:textId="3E049857" w:rsidR="0025538D" w:rsidRPr="00BE4059" w:rsidRDefault="0025538D" w:rsidP="00703C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vertAlign w:val="superscript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سایر درآم</w:t>
            </w:r>
            <w:r w:rsidR="00F42C6B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د</w:t>
            </w:r>
            <w:r w:rsidR="00703C09" w:rsidRPr="00BE4059">
              <w:rPr>
                <w:rFonts w:ascii="IRANSans(FaNum)" w:hAnsi="IRANSans(FaNum)" w:cs="B Nazanin" w:hint="cs"/>
                <w:sz w:val="20"/>
                <w:szCs w:val="20"/>
                <w:vertAlign w:val="superscript"/>
                <w:rtl/>
                <w:lang w:bidi="fa-IR"/>
              </w:rPr>
              <w:t>14</w:t>
            </w:r>
          </w:p>
        </w:tc>
        <w:tc>
          <w:tcPr>
            <w:tcW w:w="2492" w:type="dxa"/>
            <w:vAlign w:val="center"/>
          </w:tcPr>
          <w:p w14:paraId="544FF4B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</w:p>
        </w:tc>
        <w:tc>
          <w:tcPr>
            <w:tcW w:w="727" w:type="dxa"/>
            <w:vAlign w:val="center"/>
          </w:tcPr>
          <w:p w14:paraId="1A6CEBA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5F98215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vAlign w:val="center"/>
          </w:tcPr>
          <w:p w14:paraId="6A447DCB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vAlign w:val="center"/>
          </w:tcPr>
          <w:p w14:paraId="609AB78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vAlign w:val="center"/>
          </w:tcPr>
          <w:p w14:paraId="2A7E92C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vAlign w:val="center"/>
          </w:tcPr>
          <w:p w14:paraId="0551384C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5B74D2B5" w14:textId="3E7E00CE" w:rsidTr="00B03F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tcBorders>
              <w:bottom w:val="single" w:sz="2" w:space="0" w:color="auto"/>
            </w:tcBorders>
            <w:vAlign w:val="center"/>
          </w:tcPr>
          <w:p w14:paraId="6192A0B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...</w:t>
            </w:r>
          </w:p>
        </w:tc>
        <w:tc>
          <w:tcPr>
            <w:tcW w:w="2492" w:type="dxa"/>
            <w:tcBorders>
              <w:bottom w:val="single" w:sz="2" w:space="0" w:color="auto"/>
            </w:tcBorders>
            <w:vAlign w:val="center"/>
          </w:tcPr>
          <w:p w14:paraId="512B837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bottom w:val="single" w:sz="2" w:space="0" w:color="auto"/>
            </w:tcBorders>
            <w:vAlign w:val="center"/>
          </w:tcPr>
          <w:p w14:paraId="0D5E3110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bottom w:val="single" w:sz="2" w:space="0" w:color="auto"/>
            </w:tcBorders>
            <w:vAlign w:val="center"/>
          </w:tcPr>
          <w:p w14:paraId="718CF05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bottom w:val="single" w:sz="2" w:space="0" w:color="auto"/>
            </w:tcBorders>
            <w:vAlign w:val="center"/>
          </w:tcPr>
          <w:p w14:paraId="46ECA53A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tcBorders>
              <w:bottom w:val="single" w:sz="2" w:space="0" w:color="auto"/>
            </w:tcBorders>
            <w:vAlign w:val="center"/>
          </w:tcPr>
          <w:p w14:paraId="7F8B6C52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tcBorders>
              <w:bottom w:val="single" w:sz="2" w:space="0" w:color="auto"/>
            </w:tcBorders>
            <w:vAlign w:val="center"/>
          </w:tcPr>
          <w:p w14:paraId="22C78638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tcBorders>
              <w:bottom w:val="single" w:sz="2" w:space="0" w:color="auto"/>
            </w:tcBorders>
            <w:vAlign w:val="center"/>
          </w:tcPr>
          <w:p w14:paraId="02F1C2DF" w14:textId="77777777" w:rsidR="0025538D" w:rsidRPr="00BE4059" w:rsidRDefault="0025538D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538D" w:rsidRPr="00BE4059" w14:paraId="0F1D12ED" w14:textId="0FCD84EF" w:rsidTr="00B03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2BC444B8" w14:textId="032C013D" w:rsidR="0025538D" w:rsidRPr="00BE4059" w:rsidRDefault="0025538D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جمع جریانات نقدی ورودی</w:t>
            </w:r>
          </w:p>
        </w:tc>
        <w:tc>
          <w:tcPr>
            <w:tcW w:w="24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238D0DF4" w14:textId="00ABD49D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755D0B93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D92009D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352E4467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B02F431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B5ECE4C" w14:textId="77777777" w:rsidR="0025538D" w:rsidRPr="00BE4059" w:rsidRDefault="0025538D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5A7186D6" w14:textId="77777777" w:rsidR="0025538D" w:rsidRPr="00BE4059" w:rsidRDefault="0025538D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67E030DA" w14:textId="3FE069A7" w:rsidR="0025538D" w:rsidRPr="00BE4059" w:rsidRDefault="00D15088" w:rsidP="00D15088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توضیحات:</w:t>
      </w:r>
    </w:p>
    <w:p w14:paraId="1F41FF97" w14:textId="487D12F2" w:rsidR="00D15088" w:rsidRPr="00BE4059" w:rsidRDefault="00F42C6B" w:rsidP="00D15088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lastRenderedPageBreak/>
        <w:t>.</w:t>
      </w:r>
    </w:p>
    <w:p w14:paraId="014C9F4A" w14:textId="6075E8CF" w:rsidR="00F42C6B" w:rsidRPr="00BE4059" w:rsidRDefault="00F42C6B" w:rsidP="00F42C6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267124B8" w14:textId="541BE446" w:rsidR="00F42C6B" w:rsidRPr="00BE4059" w:rsidRDefault="00F42C6B" w:rsidP="00F42C6B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58E4B63B" w14:textId="2514725C" w:rsidR="00F42C6B" w:rsidRPr="00BE4059" w:rsidRDefault="00703C09" w:rsidP="00F42C6B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12 -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در صورتی که چند محصول / خدمت وجود دارد، آن‌ها را به تفکیک در سطرهای بعد اضافه نمایید.</w:t>
      </w:r>
    </w:p>
    <w:p w14:paraId="606BDA6A" w14:textId="4BCB53A0" w:rsidR="00F42C6B" w:rsidRPr="00BE4059" w:rsidRDefault="00703C09" w:rsidP="00F42C6B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13 -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علل این نرخ‌گذاری یا استراتژی آن را در بخش توضیحات شرح دهید.</w:t>
      </w:r>
    </w:p>
    <w:p w14:paraId="4D1135AF" w14:textId="54488B9C" w:rsidR="00F42C6B" w:rsidRPr="00BE4059" w:rsidRDefault="00703C09" w:rsidP="00703C09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14 -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 xml:space="preserve">در صورتی که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درآمد</w:t>
      </w: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های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 دیگری </w:t>
      </w:r>
      <w:r w:rsidR="00F42C6B"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</w:rPr>
        <w:t>وجود دارد، آن‌ها را به تفکیک در سطرهای بعد اضافه نمایید.</w:t>
      </w:r>
    </w:p>
    <w:p w14:paraId="28055177" w14:textId="55B3B237" w:rsidR="0025538D" w:rsidRPr="00BE4059" w:rsidRDefault="0025538D" w:rsidP="0025538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55556866" w14:textId="00F1FEBC" w:rsidR="00216A1C" w:rsidRPr="00BE4059" w:rsidRDefault="008C2915" w:rsidP="00216A1C">
      <w:pPr>
        <w:bidi/>
        <w:jc w:val="both"/>
        <w:rPr>
          <w:rFonts w:ascii="IRANSans(FaNum)" w:hAnsi="IRANSans(FaNum)" w:cs="B Nazanin"/>
          <w:sz w:val="24"/>
          <w:szCs w:val="24"/>
          <w:vertAlign w:val="superscript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5 )</w:t>
      </w:r>
      <w:r w:rsidR="0025538D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216A1C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خالص جریانات نقدی و نرخ بازده داخلی طرح</w:t>
      </w:r>
      <w:r w:rsidR="00703C09" w:rsidRPr="00BE4059">
        <w:rPr>
          <w:rFonts w:ascii="IRANSans(FaNum)" w:hAnsi="IRANSans(FaNum)" w:cs="B Nazanin" w:hint="cs"/>
          <w:sz w:val="24"/>
          <w:szCs w:val="24"/>
          <w:vertAlign w:val="superscript"/>
          <w:rtl/>
          <w:lang w:bidi="fa-IR"/>
        </w:rPr>
        <w:t>15</w:t>
      </w:r>
    </w:p>
    <w:tbl>
      <w:tblPr>
        <w:tblStyle w:val="GridTable4-Accent4"/>
        <w:bidiVisual/>
        <w:tblW w:w="9016" w:type="dxa"/>
        <w:tblInd w:w="5" w:type="dxa"/>
        <w:tblLook w:val="04A0" w:firstRow="1" w:lastRow="0" w:firstColumn="1" w:lastColumn="0" w:noHBand="0" w:noVBand="1"/>
      </w:tblPr>
      <w:tblGrid>
        <w:gridCol w:w="2562"/>
        <w:gridCol w:w="2059"/>
        <w:gridCol w:w="693"/>
        <w:gridCol w:w="693"/>
        <w:gridCol w:w="693"/>
        <w:gridCol w:w="579"/>
        <w:gridCol w:w="887"/>
        <w:gridCol w:w="850"/>
      </w:tblGrid>
      <w:tr w:rsidR="00216A1C" w:rsidRPr="00BE4059" w14:paraId="11586B64" w14:textId="2E63B626" w:rsidTr="00251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vAlign w:val="center"/>
          </w:tcPr>
          <w:p w14:paraId="77CD5037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2059" w:type="dxa"/>
            <w:vAlign w:val="center"/>
          </w:tcPr>
          <w:p w14:paraId="1A8B35C2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693" w:type="dxa"/>
            <w:vAlign w:val="center"/>
          </w:tcPr>
          <w:p w14:paraId="699A1CFB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0</w:t>
            </w:r>
          </w:p>
        </w:tc>
        <w:tc>
          <w:tcPr>
            <w:tcW w:w="693" w:type="dxa"/>
            <w:vAlign w:val="center"/>
          </w:tcPr>
          <w:p w14:paraId="5856AA4A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1</w:t>
            </w:r>
          </w:p>
        </w:tc>
        <w:tc>
          <w:tcPr>
            <w:tcW w:w="693" w:type="dxa"/>
            <w:vAlign w:val="center"/>
          </w:tcPr>
          <w:p w14:paraId="0FCFC24F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2</w:t>
            </w:r>
          </w:p>
        </w:tc>
        <w:tc>
          <w:tcPr>
            <w:tcW w:w="579" w:type="dxa"/>
            <w:vAlign w:val="center"/>
          </w:tcPr>
          <w:p w14:paraId="305E19FB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....</w:t>
            </w:r>
          </w:p>
        </w:tc>
        <w:tc>
          <w:tcPr>
            <w:tcW w:w="887" w:type="dxa"/>
            <w:vAlign w:val="center"/>
          </w:tcPr>
          <w:p w14:paraId="25177E63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ماه </w:t>
            </w:r>
            <w:r w:rsidRPr="00BE4059"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  <w:t>n</w:t>
            </w:r>
          </w:p>
        </w:tc>
        <w:tc>
          <w:tcPr>
            <w:tcW w:w="850" w:type="dxa"/>
            <w:vAlign w:val="center"/>
          </w:tcPr>
          <w:p w14:paraId="424F9770" w14:textId="33FDDA8C" w:rsidR="00216A1C" w:rsidRPr="00BE4059" w:rsidRDefault="00216A1C" w:rsidP="0025161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جمع</w:t>
            </w:r>
          </w:p>
        </w:tc>
      </w:tr>
      <w:tr w:rsidR="00216A1C" w:rsidRPr="00BE4059" w14:paraId="2645A4D3" w14:textId="0271700B" w:rsidTr="0025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vAlign w:val="center"/>
          </w:tcPr>
          <w:p w14:paraId="081CA37D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جریانات نقدی ورودی (درآمدها)</w:t>
            </w:r>
          </w:p>
        </w:tc>
        <w:tc>
          <w:tcPr>
            <w:tcW w:w="2059" w:type="dxa"/>
            <w:vAlign w:val="center"/>
          </w:tcPr>
          <w:p w14:paraId="4DB8A2D0" w14:textId="3B17DA7D" w:rsidR="00216A1C" w:rsidRPr="00BE4059" w:rsidRDefault="00251615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93" w:type="dxa"/>
            <w:vAlign w:val="center"/>
          </w:tcPr>
          <w:p w14:paraId="3F4AEC70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vAlign w:val="center"/>
          </w:tcPr>
          <w:p w14:paraId="385D6D97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vAlign w:val="center"/>
          </w:tcPr>
          <w:p w14:paraId="7341F8B8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79" w:type="dxa"/>
            <w:vAlign w:val="center"/>
          </w:tcPr>
          <w:p w14:paraId="44EF93E5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87" w:type="dxa"/>
            <w:vAlign w:val="center"/>
          </w:tcPr>
          <w:p w14:paraId="36098525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54E40CFE" w14:textId="77777777" w:rsidR="00216A1C" w:rsidRPr="00BE4059" w:rsidRDefault="00216A1C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16A1C" w:rsidRPr="00BE4059" w14:paraId="3C2A00D0" w14:textId="4BD3528D" w:rsidTr="00251615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tcBorders>
              <w:bottom w:val="single" w:sz="2" w:space="0" w:color="auto"/>
            </w:tcBorders>
            <w:vAlign w:val="center"/>
          </w:tcPr>
          <w:p w14:paraId="58D0F7F6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جریانات نقدی خروجی (هزینه ها)</w:t>
            </w:r>
          </w:p>
        </w:tc>
        <w:tc>
          <w:tcPr>
            <w:tcW w:w="2059" w:type="dxa"/>
            <w:tcBorders>
              <w:bottom w:val="single" w:sz="2" w:space="0" w:color="auto"/>
            </w:tcBorders>
            <w:vAlign w:val="center"/>
          </w:tcPr>
          <w:p w14:paraId="63C572E1" w14:textId="092CAC60" w:rsidR="00216A1C" w:rsidRPr="00BE4059" w:rsidRDefault="00251615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93" w:type="dxa"/>
            <w:tcBorders>
              <w:bottom w:val="single" w:sz="2" w:space="0" w:color="auto"/>
            </w:tcBorders>
            <w:vAlign w:val="center"/>
          </w:tcPr>
          <w:p w14:paraId="28D50BC3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tcBorders>
              <w:bottom w:val="single" w:sz="2" w:space="0" w:color="auto"/>
            </w:tcBorders>
            <w:vAlign w:val="center"/>
          </w:tcPr>
          <w:p w14:paraId="10311282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tcBorders>
              <w:bottom w:val="single" w:sz="2" w:space="0" w:color="auto"/>
            </w:tcBorders>
            <w:vAlign w:val="center"/>
          </w:tcPr>
          <w:p w14:paraId="459FB076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79" w:type="dxa"/>
            <w:tcBorders>
              <w:bottom w:val="single" w:sz="2" w:space="0" w:color="auto"/>
            </w:tcBorders>
            <w:vAlign w:val="center"/>
          </w:tcPr>
          <w:p w14:paraId="1A41714A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87" w:type="dxa"/>
            <w:tcBorders>
              <w:bottom w:val="single" w:sz="2" w:space="0" w:color="auto"/>
            </w:tcBorders>
            <w:vAlign w:val="center"/>
          </w:tcPr>
          <w:p w14:paraId="5BA3F63A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512D9BF" w14:textId="77777777" w:rsidR="00216A1C" w:rsidRPr="00BE4059" w:rsidRDefault="00216A1C" w:rsidP="0025161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16A1C" w:rsidRPr="00BE4059" w14:paraId="2CAE3078" w14:textId="3F3824CA" w:rsidTr="002516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326DFB10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خالص جریانات نقدی</w:t>
            </w:r>
          </w:p>
        </w:tc>
        <w:tc>
          <w:tcPr>
            <w:tcW w:w="20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04563F0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تفاضل ورودی از خروجی</w:t>
            </w:r>
          </w:p>
        </w:tc>
        <w:tc>
          <w:tcPr>
            <w:tcW w:w="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117C0D5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74D92A1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5FF0FDF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25108846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648A9FE" w14:textId="77777777" w:rsidR="00216A1C" w:rsidRPr="00BE4059" w:rsidRDefault="00216A1C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67E84042" w14:textId="77777777" w:rsidR="00216A1C" w:rsidRPr="00BE4059" w:rsidRDefault="00216A1C" w:rsidP="0025161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1615" w:rsidRPr="00BE4059" w14:paraId="3214DA5A" w14:textId="53F60CE0" w:rsidTr="00251615">
        <w:trPr>
          <w:gridAfter w:val="6"/>
          <w:wAfter w:w="4395" w:type="dxa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tcBorders>
              <w:top w:val="single" w:sz="2" w:space="0" w:color="auto"/>
            </w:tcBorders>
            <w:vAlign w:val="center"/>
          </w:tcPr>
          <w:p w14:paraId="3186321A" w14:textId="77777777" w:rsidR="00251615" w:rsidRPr="00BE4059" w:rsidRDefault="00251615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نرخ بازده داخلی طرح-ماهانه</w:t>
            </w:r>
          </w:p>
        </w:tc>
        <w:tc>
          <w:tcPr>
            <w:tcW w:w="2059" w:type="dxa"/>
            <w:tcBorders>
              <w:top w:val="single" w:sz="2" w:space="0" w:color="auto"/>
            </w:tcBorders>
            <w:vAlign w:val="center"/>
          </w:tcPr>
          <w:p w14:paraId="043CE65E" w14:textId="77777777" w:rsidR="00251615" w:rsidRPr="00BE4059" w:rsidRDefault="00251615" w:rsidP="0025161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251615" w:rsidRPr="00BE4059" w14:paraId="04E23F1B" w14:textId="679446FE" w:rsidTr="00251615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395" w:type="dxa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vAlign w:val="center"/>
          </w:tcPr>
          <w:p w14:paraId="65097F64" w14:textId="77777777" w:rsidR="00251615" w:rsidRPr="00BE4059" w:rsidRDefault="00251615" w:rsidP="00251615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نرخ بازده داخلی طرح-سالانه</w:t>
            </w:r>
          </w:p>
        </w:tc>
        <w:tc>
          <w:tcPr>
            <w:tcW w:w="2059" w:type="dxa"/>
            <w:vAlign w:val="center"/>
          </w:tcPr>
          <w:p w14:paraId="38691138" w14:textId="77777777" w:rsidR="00251615" w:rsidRPr="00BE4059" w:rsidRDefault="00251615" w:rsidP="0025161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644610C6" w14:textId="31FF23D3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40E1AF7" w14:textId="56B8BDDE" w:rsidR="00703C09" w:rsidRPr="00BE4059" w:rsidRDefault="00703C09" w:rsidP="00703C09">
      <w:pPr>
        <w:bidi/>
        <w:jc w:val="both"/>
        <w:rPr>
          <w:rFonts w:ascii="IRANSans(FaNum)" w:hAnsi="IRANSans(FaNum)" w:cs="B Nazanin"/>
          <w:color w:val="ED7D31" w:themeColor="accent2"/>
          <w:sz w:val="20"/>
          <w:szCs w:val="20"/>
          <w:rtl/>
          <w:lang w:bidi="fa-IR"/>
        </w:rPr>
      </w:pP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 xml:space="preserve">15 </w:t>
      </w:r>
      <w:r w:rsidRPr="00BE4059">
        <w:rPr>
          <w:rFonts w:ascii="Arial" w:hAnsi="Arial" w:cs="Arial" w:hint="cs"/>
          <w:color w:val="ED7D31" w:themeColor="accent2"/>
          <w:sz w:val="20"/>
          <w:szCs w:val="20"/>
          <w:rtl/>
          <w:lang w:bidi="fa-IR"/>
        </w:rPr>
        <w:t>–</w:t>
      </w:r>
      <w:r w:rsidRPr="00BE4059">
        <w:rPr>
          <w:rFonts w:ascii="IRANSans(FaNum)" w:hAnsi="IRANSans(FaNum)" w:cs="B Nazanin" w:hint="cs"/>
          <w:color w:val="ED7D31" w:themeColor="accent2"/>
          <w:sz w:val="20"/>
          <w:szCs w:val="20"/>
          <w:rtl/>
          <w:lang w:bidi="fa-IR"/>
        </w:rPr>
        <w:t>جریانات نقدی ورودی و خروجی بدون درنظر گرفتن شیوه تامین مالی طرح نوشته شوند.</w:t>
      </w:r>
    </w:p>
    <w:p w14:paraId="11914FB5" w14:textId="77777777" w:rsidR="00703C09" w:rsidRPr="00BE4059" w:rsidRDefault="00703C09" w:rsidP="00703C09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764293CE" w14:textId="5152FE61" w:rsidR="004756E9" w:rsidRPr="00BE4059" w:rsidRDefault="004756E9" w:rsidP="004756E9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6 ) نرخ بازده داخلی سرمایه‌گذاران</w:t>
      </w:r>
    </w:p>
    <w:tbl>
      <w:tblPr>
        <w:tblStyle w:val="GridTable4-Accent4"/>
        <w:bidiVisual/>
        <w:tblW w:w="9026" w:type="dxa"/>
        <w:tblInd w:w="10" w:type="dxa"/>
        <w:tblLook w:val="04A0" w:firstRow="1" w:lastRow="0" w:firstColumn="1" w:lastColumn="0" w:noHBand="0" w:noVBand="1"/>
      </w:tblPr>
      <w:tblGrid>
        <w:gridCol w:w="2903"/>
        <w:gridCol w:w="2030"/>
        <w:gridCol w:w="697"/>
        <w:gridCol w:w="697"/>
        <w:gridCol w:w="697"/>
        <w:gridCol w:w="606"/>
        <w:gridCol w:w="701"/>
        <w:gridCol w:w="695"/>
      </w:tblGrid>
      <w:tr w:rsidR="004756E9" w:rsidRPr="00BE4059" w14:paraId="2F5C6CD7" w14:textId="70B204D1" w:rsidTr="00FB7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vAlign w:val="center"/>
          </w:tcPr>
          <w:p w14:paraId="27D122D1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2030" w:type="dxa"/>
            <w:vAlign w:val="center"/>
          </w:tcPr>
          <w:p w14:paraId="1D3176A2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697" w:type="dxa"/>
            <w:vAlign w:val="center"/>
          </w:tcPr>
          <w:p w14:paraId="0DA0DC01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0</w:t>
            </w:r>
          </w:p>
        </w:tc>
        <w:tc>
          <w:tcPr>
            <w:tcW w:w="697" w:type="dxa"/>
            <w:vAlign w:val="center"/>
          </w:tcPr>
          <w:p w14:paraId="6F24B9D9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1</w:t>
            </w:r>
          </w:p>
        </w:tc>
        <w:tc>
          <w:tcPr>
            <w:tcW w:w="697" w:type="dxa"/>
            <w:vAlign w:val="center"/>
          </w:tcPr>
          <w:p w14:paraId="6EFAAF78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2</w:t>
            </w:r>
          </w:p>
        </w:tc>
        <w:tc>
          <w:tcPr>
            <w:tcW w:w="606" w:type="dxa"/>
            <w:vAlign w:val="center"/>
          </w:tcPr>
          <w:p w14:paraId="222A6F54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....</w:t>
            </w:r>
          </w:p>
        </w:tc>
        <w:tc>
          <w:tcPr>
            <w:tcW w:w="701" w:type="dxa"/>
            <w:vAlign w:val="center"/>
          </w:tcPr>
          <w:p w14:paraId="50FDB02C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ماه </w:t>
            </w:r>
            <w:r w:rsidRPr="00BE4059"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  <w:t>n</w:t>
            </w:r>
          </w:p>
        </w:tc>
        <w:tc>
          <w:tcPr>
            <w:tcW w:w="695" w:type="dxa"/>
          </w:tcPr>
          <w:p w14:paraId="786FC00E" w14:textId="07524640" w:rsidR="004756E9" w:rsidRPr="00BE4059" w:rsidRDefault="004756E9" w:rsidP="004756E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جمع</w:t>
            </w:r>
          </w:p>
        </w:tc>
      </w:tr>
      <w:tr w:rsidR="004756E9" w:rsidRPr="00BE4059" w14:paraId="4CD9AA75" w14:textId="7227DC48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vAlign w:val="center"/>
          </w:tcPr>
          <w:p w14:paraId="2771F079" w14:textId="424E7E8B" w:rsidR="004756E9" w:rsidRPr="00BE4059" w:rsidRDefault="004756E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آورده سرمایه‌گذاران</w:t>
            </w:r>
          </w:p>
        </w:tc>
        <w:tc>
          <w:tcPr>
            <w:tcW w:w="2030" w:type="dxa"/>
            <w:vAlign w:val="center"/>
          </w:tcPr>
          <w:p w14:paraId="59230A87" w14:textId="039C2914" w:rsidR="004756E9" w:rsidRPr="00BE4059" w:rsidRDefault="00FB710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97" w:type="dxa"/>
            <w:vAlign w:val="center"/>
          </w:tcPr>
          <w:p w14:paraId="3057BC34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vAlign w:val="center"/>
          </w:tcPr>
          <w:p w14:paraId="30DBE498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vAlign w:val="center"/>
          </w:tcPr>
          <w:p w14:paraId="7EDD5C8D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14:paraId="0D349C6A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1" w:type="dxa"/>
            <w:vAlign w:val="center"/>
          </w:tcPr>
          <w:p w14:paraId="3661467B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vAlign w:val="center"/>
          </w:tcPr>
          <w:p w14:paraId="7E3AB874" w14:textId="77777777" w:rsidR="004756E9" w:rsidRPr="00BE4059" w:rsidRDefault="004756E9" w:rsidP="004756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4756E9" w:rsidRPr="00BE4059" w14:paraId="6F6525A8" w14:textId="2DC3358D" w:rsidTr="00FB7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tcBorders>
              <w:bottom w:val="single" w:sz="2" w:space="0" w:color="auto"/>
            </w:tcBorders>
            <w:vAlign w:val="center"/>
          </w:tcPr>
          <w:p w14:paraId="5A3731B0" w14:textId="223BB1D3" w:rsidR="004756E9" w:rsidRPr="00BE4059" w:rsidRDefault="004756E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پرداختی به سرمایه‌گذاران</w:t>
            </w:r>
          </w:p>
        </w:tc>
        <w:tc>
          <w:tcPr>
            <w:tcW w:w="2030" w:type="dxa"/>
            <w:tcBorders>
              <w:bottom w:val="single" w:sz="2" w:space="0" w:color="auto"/>
            </w:tcBorders>
            <w:vAlign w:val="center"/>
          </w:tcPr>
          <w:p w14:paraId="127A0B93" w14:textId="5672AC83" w:rsidR="004756E9" w:rsidRPr="00BE4059" w:rsidRDefault="00FB710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97" w:type="dxa"/>
            <w:tcBorders>
              <w:bottom w:val="single" w:sz="2" w:space="0" w:color="auto"/>
            </w:tcBorders>
            <w:vAlign w:val="center"/>
          </w:tcPr>
          <w:p w14:paraId="6F1AC9AF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tcBorders>
              <w:bottom w:val="single" w:sz="2" w:space="0" w:color="auto"/>
            </w:tcBorders>
            <w:vAlign w:val="center"/>
          </w:tcPr>
          <w:p w14:paraId="71B8431F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tcBorders>
              <w:bottom w:val="single" w:sz="2" w:space="0" w:color="auto"/>
            </w:tcBorders>
            <w:vAlign w:val="center"/>
          </w:tcPr>
          <w:p w14:paraId="44F3E28A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06" w:type="dxa"/>
            <w:tcBorders>
              <w:bottom w:val="single" w:sz="2" w:space="0" w:color="auto"/>
            </w:tcBorders>
            <w:vAlign w:val="center"/>
          </w:tcPr>
          <w:p w14:paraId="5B469FB9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1" w:type="dxa"/>
            <w:tcBorders>
              <w:bottom w:val="single" w:sz="2" w:space="0" w:color="auto"/>
            </w:tcBorders>
            <w:vAlign w:val="center"/>
          </w:tcPr>
          <w:p w14:paraId="3F6A6302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tcBorders>
              <w:bottom w:val="single" w:sz="2" w:space="0" w:color="auto"/>
            </w:tcBorders>
            <w:vAlign w:val="center"/>
          </w:tcPr>
          <w:p w14:paraId="34EA1BFE" w14:textId="77777777" w:rsidR="004756E9" w:rsidRPr="00BE4059" w:rsidRDefault="004756E9" w:rsidP="004756E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4756E9" w:rsidRPr="00BE4059" w14:paraId="0DE079BF" w14:textId="1440BAD7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5CF07D10" w14:textId="341A8A57" w:rsidR="004756E9" w:rsidRPr="00BE4059" w:rsidRDefault="004756E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خالص جریانات نقدی سرمایه‌گذاران</w:t>
            </w:r>
          </w:p>
        </w:tc>
        <w:tc>
          <w:tcPr>
            <w:tcW w:w="20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10FAAD13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/>
                <w:bCs/>
                <w:sz w:val="20"/>
                <w:szCs w:val="20"/>
                <w:rtl/>
                <w:lang w:bidi="fa-IR"/>
              </w:rPr>
              <w:t>تفاضل ورودی از خروجی</w:t>
            </w:r>
          </w:p>
        </w:tc>
        <w:tc>
          <w:tcPr>
            <w:tcW w:w="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7BCE78B5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3AF9AA8B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17107AD4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6E44D2CE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61582717" w14:textId="77777777" w:rsidR="004756E9" w:rsidRPr="00BE4059" w:rsidRDefault="004756E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124C7C3C" w14:textId="77777777" w:rsidR="004756E9" w:rsidRPr="00BE4059" w:rsidRDefault="004756E9" w:rsidP="004756E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1D2BAF3C" w14:textId="1B46D122" w:rsidTr="00FB7109">
        <w:trPr>
          <w:gridAfter w:val="6"/>
          <w:wAfter w:w="409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tcBorders>
              <w:top w:val="single" w:sz="2" w:space="0" w:color="auto"/>
            </w:tcBorders>
            <w:vAlign w:val="center"/>
          </w:tcPr>
          <w:p w14:paraId="00BA1D6B" w14:textId="7EDA39EC" w:rsidR="00FB7109" w:rsidRPr="00BE4059" w:rsidRDefault="00FB710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نرخ بازده داخلی سرمایه‌گذاران-ماهانه</w:t>
            </w:r>
          </w:p>
        </w:tc>
        <w:tc>
          <w:tcPr>
            <w:tcW w:w="2030" w:type="dxa"/>
            <w:tcBorders>
              <w:top w:val="single" w:sz="2" w:space="0" w:color="auto"/>
            </w:tcBorders>
            <w:vAlign w:val="center"/>
          </w:tcPr>
          <w:p w14:paraId="7F07468B" w14:textId="77777777" w:rsidR="00FB7109" w:rsidRPr="00BE4059" w:rsidRDefault="00FB7109" w:rsidP="004756E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5E401D3F" w14:textId="363973DD" w:rsidTr="00FB7109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09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3" w:type="dxa"/>
            <w:vAlign w:val="center"/>
          </w:tcPr>
          <w:p w14:paraId="675B6DF2" w14:textId="0C9B2091" w:rsidR="00FB7109" w:rsidRPr="00BE4059" w:rsidRDefault="00FB7109" w:rsidP="004756E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نرخ بازده داخلی سرمایه‌گذاران-سالانه</w:t>
            </w:r>
          </w:p>
        </w:tc>
        <w:tc>
          <w:tcPr>
            <w:tcW w:w="2030" w:type="dxa"/>
            <w:vAlign w:val="center"/>
          </w:tcPr>
          <w:p w14:paraId="3995D6E6" w14:textId="77777777" w:rsidR="00FB7109" w:rsidRPr="00BE4059" w:rsidRDefault="00FB7109" w:rsidP="004756E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4C043F63" w14:textId="4F97D2D1" w:rsidR="00703C09" w:rsidRPr="00BE4059" w:rsidRDefault="00703C09" w:rsidP="00703C09">
      <w:p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</w:p>
    <w:p w14:paraId="5CAED273" w14:textId="1CBC4F9A" w:rsidR="004756E9" w:rsidRPr="00BE4059" w:rsidRDefault="00FB7109" w:rsidP="00FB7109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7 ) </w:t>
      </w:r>
      <w:r w:rsidR="004756E9"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نرخ بازده داخلی متقاضی</w:t>
      </w:r>
    </w:p>
    <w:tbl>
      <w:tblPr>
        <w:tblStyle w:val="GridTable4-Accent4"/>
        <w:bidiVisual/>
        <w:tblW w:w="9098" w:type="dxa"/>
        <w:tblInd w:w="10" w:type="dxa"/>
        <w:tblLook w:val="04A0" w:firstRow="1" w:lastRow="0" w:firstColumn="1" w:lastColumn="0" w:noHBand="0" w:noVBand="1"/>
      </w:tblPr>
      <w:tblGrid>
        <w:gridCol w:w="2346"/>
        <w:gridCol w:w="1943"/>
        <w:gridCol w:w="683"/>
        <w:gridCol w:w="683"/>
        <w:gridCol w:w="683"/>
        <w:gridCol w:w="598"/>
        <w:gridCol w:w="687"/>
        <w:gridCol w:w="1475"/>
      </w:tblGrid>
      <w:tr w:rsidR="00FB7109" w:rsidRPr="00BE4059" w14:paraId="791675B9" w14:textId="19C7B3BE" w:rsidTr="00703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vAlign w:val="center"/>
          </w:tcPr>
          <w:p w14:paraId="748213C5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عنوان</w:t>
            </w:r>
          </w:p>
        </w:tc>
        <w:tc>
          <w:tcPr>
            <w:tcW w:w="1943" w:type="dxa"/>
            <w:vAlign w:val="center"/>
          </w:tcPr>
          <w:p w14:paraId="3D3D5AC9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683" w:type="dxa"/>
            <w:vAlign w:val="center"/>
          </w:tcPr>
          <w:p w14:paraId="75D0B259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0</w:t>
            </w:r>
          </w:p>
        </w:tc>
        <w:tc>
          <w:tcPr>
            <w:tcW w:w="683" w:type="dxa"/>
            <w:vAlign w:val="center"/>
          </w:tcPr>
          <w:p w14:paraId="6256FEA9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1</w:t>
            </w:r>
          </w:p>
        </w:tc>
        <w:tc>
          <w:tcPr>
            <w:tcW w:w="683" w:type="dxa"/>
            <w:vAlign w:val="center"/>
          </w:tcPr>
          <w:p w14:paraId="3E747CD3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ماه 2</w:t>
            </w:r>
          </w:p>
        </w:tc>
        <w:tc>
          <w:tcPr>
            <w:tcW w:w="598" w:type="dxa"/>
            <w:vAlign w:val="center"/>
          </w:tcPr>
          <w:p w14:paraId="15E585EB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....</w:t>
            </w:r>
          </w:p>
        </w:tc>
        <w:tc>
          <w:tcPr>
            <w:tcW w:w="687" w:type="dxa"/>
            <w:vAlign w:val="center"/>
          </w:tcPr>
          <w:p w14:paraId="214F44FE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 xml:space="preserve">ماه </w:t>
            </w:r>
            <w:r w:rsidRPr="00BE4059">
              <w:rPr>
                <w:rFonts w:ascii="IRANSans(FaNum)" w:hAnsi="IRANSans(FaNum)" w:cs="B Nazanin"/>
                <w:color w:val="auto"/>
                <w:sz w:val="20"/>
                <w:szCs w:val="20"/>
                <w:lang w:bidi="fa-IR"/>
              </w:rPr>
              <w:t>n</w:t>
            </w:r>
          </w:p>
        </w:tc>
        <w:tc>
          <w:tcPr>
            <w:tcW w:w="1475" w:type="dxa"/>
            <w:vAlign w:val="center"/>
          </w:tcPr>
          <w:p w14:paraId="1D473E71" w14:textId="7A96F6F9" w:rsidR="00FB7109" w:rsidRPr="00BE4059" w:rsidRDefault="00FB7109" w:rsidP="00FB710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جمع</w:t>
            </w:r>
          </w:p>
        </w:tc>
      </w:tr>
      <w:tr w:rsidR="00FB7109" w:rsidRPr="00BE4059" w14:paraId="20CCEC93" w14:textId="5133344A" w:rsidTr="00703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vAlign w:val="center"/>
          </w:tcPr>
          <w:p w14:paraId="75B427A6" w14:textId="469488AC" w:rsidR="00FB7109" w:rsidRPr="00BE4059" w:rsidRDefault="00B03F35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lastRenderedPageBreak/>
              <w:t>آ</w:t>
            </w:r>
            <w:r w:rsidR="00FB7109"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ورده متقاضی</w:t>
            </w:r>
          </w:p>
        </w:tc>
        <w:tc>
          <w:tcPr>
            <w:tcW w:w="1943" w:type="dxa"/>
            <w:vAlign w:val="center"/>
          </w:tcPr>
          <w:p w14:paraId="1B61FCD3" w14:textId="4B0D721A" w:rsidR="00FB7109" w:rsidRPr="00BE4059" w:rsidRDefault="00D15088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83" w:type="dxa"/>
            <w:vAlign w:val="center"/>
          </w:tcPr>
          <w:p w14:paraId="192CE553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vAlign w:val="center"/>
          </w:tcPr>
          <w:p w14:paraId="6A665D3E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vAlign w:val="center"/>
          </w:tcPr>
          <w:p w14:paraId="74140749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8" w:type="dxa"/>
            <w:vAlign w:val="center"/>
          </w:tcPr>
          <w:p w14:paraId="3F686DB6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7" w:type="dxa"/>
            <w:vAlign w:val="center"/>
          </w:tcPr>
          <w:p w14:paraId="2445B211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5" w:type="dxa"/>
            <w:vAlign w:val="center"/>
          </w:tcPr>
          <w:p w14:paraId="3469E069" w14:textId="77777777" w:rsidR="00FB7109" w:rsidRPr="00BE4059" w:rsidRDefault="00FB7109" w:rsidP="00FB71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339F3C48" w14:textId="5CD2FAB4" w:rsidTr="00703C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tcBorders>
              <w:bottom w:val="single" w:sz="2" w:space="0" w:color="auto"/>
            </w:tcBorders>
            <w:vAlign w:val="center"/>
          </w:tcPr>
          <w:p w14:paraId="428B6DBB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پرداختی به متقاضی</w:t>
            </w:r>
          </w:p>
        </w:tc>
        <w:tc>
          <w:tcPr>
            <w:tcW w:w="1943" w:type="dxa"/>
            <w:tcBorders>
              <w:bottom w:val="single" w:sz="2" w:space="0" w:color="auto"/>
            </w:tcBorders>
            <w:vAlign w:val="center"/>
          </w:tcPr>
          <w:p w14:paraId="79FD7BC4" w14:textId="7DD34CB5" w:rsidR="00FB7109" w:rsidRPr="00BE4059" w:rsidRDefault="00D15088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تومان</w:t>
            </w:r>
          </w:p>
        </w:tc>
        <w:tc>
          <w:tcPr>
            <w:tcW w:w="683" w:type="dxa"/>
            <w:tcBorders>
              <w:bottom w:val="single" w:sz="2" w:space="0" w:color="auto"/>
            </w:tcBorders>
            <w:vAlign w:val="center"/>
          </w:tcPr>
          <w:p w14:paraId="0C82106F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tcBorders>
              <w:bottom w:val="single" w:sz="2" w:space="0" w:color="auto"/>
            </w:tcBorders>
            <w:vAlign w:val="center"/>
          </w:tcPr>
          <w:p w14:paraId="74BD1A1C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tcBorders>
              <w:bottom w:val="single" w:sz="2" w:space="0" w:color="auto"/>
            </w:tcBorders>
            <w:vAlign w:val="center"/>
          </w:tcPr>
          <w:p w14:paraId="159F8F52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8" w:type="dxa"/>
            <w:tcBorders>
              <w:bottom w:val="single" w:sz="2" w:space="0" w:color="auto"/>
            </w:tcBorders>
            <w:vAlign w:val="center"/>
          </w:tcPr>
          <w:p w14:paraId="254A0D0A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7" w:type="dxa"/>
            <w:tcBorders>
              <w:bottom w:val="single" w:sz="2" w:space="0" w:color="auto"/>
            </w:tcBorders>
            <w:vAlign w:val="center"/>
          </w:tcPr>
          <w:p w14:paraId="24E300B7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5" w:type="dxa"/>
            <w:tcBorders>
              <w:bottom w:val="single" w:sz="2" w:space="0" w:color="auto"/>
            </w:tcBorders>
            <w:vAlign w:val="center"/>
          </w:tcPr>
          <w:p w14:paraId="24E8AE13" w14:textId="77777777" w:rsidR="00FB7109" w:rsidRPr="00BE4059" w:rsidRDefault="00FB7109" w:rsidP="00FB710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2FB2132A" w14:textId="0D6ACAD9" w:rsidTr="00703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D1FDFE8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خالص جریانات نقدی متقاضی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5ADDB01B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تفاضل ورودی از خروجی</w:t>
            </w: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05B9DA13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5EFAB59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168D41C3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442093CE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30D327FE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  <w:vAlign w:val="center"/>
          </w:tcPr>
          <w:p w14:paraId="54F4A64C" w14:textId="77777777" w:rsidR="00FB7109" w:rsidRPr="00BE4059" w:rsidRDefault="00FB7109" w:rsidP="00FB710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4348177A" w14:textId="489C85AE" w:rsidTr="00703C09">
        <w:trPr>
          <w:gridAfter w:val="6"/>
          <w:wAfter w:w="480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tcBorders>
              <w:top w:val="single" w:sz="2" w:space="0" w:color="auto"/>
            </w:tcBorders>
            <w:vAlign w:val="center"/>
          </w:tcPr>
          <w:p w14:paraId="60B9C87C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نرخ بازده داخلی متقاضی-ماهانه</w:t>
            </w:r>
          </w:p>
        </w:tc>
        <w:tc>
          <w:tcPr>
            <w:tcW w:w="1943" w:type="dxa"/>
            <w:tcBorders>
              <w:top w:val="single" w:sz="2" w:space="0" w:color="auto"/>
            </w:tcBorders>
            <w:vAlign w:val="center"/>
          </w:tcPr>
          <w:p w14:paraId="524D27E5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02BED05D" w14:textId="0A511797" w:rsidTr="00703C09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0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  <w:vAlign w:val="center"/>
          </w:tcPr>
          <w:p w14:paraId="4820754B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نرخ بازده داخلی متقاضی-سالانه</w:t>
            </w:r>
          </w:p>
        </w:tc>
        <w:tc>
          <w:tcPr>
            <w:tcW w:w="1943" w:type="dxa"/>
            <w:vAlign w:val="center"/>
          </w:tcPr>
          <w:p w14:paraId="20409970" w14:textId="77777777" w:rsidR="00FB7109" w:rsidRPr="00BE4059" w:rsidRDefault="00FB7109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1D5922AD" w14:textId="77777777" w:rsidR="004756E9" w:rsidRPr="00BE4059" w:rsidRDefault="004756E9" w:rsidP="004756E9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622F075F" w14:textId="61ABEC74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6 ) ریسک‌ها</w:t>
      </w:r>
    </w:p>
    <w:tbl>
      <w:tblPr>
        <w:tblStyle w:val="GridTable4-Accent4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2915" w:rsidRPr="00BE4059" w14:paraId="7355FC62" w14:textId="77777777" w:rsidTr="00FB7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413AC517" w14:textId="77777777" w:rsidR="008C2915" w:rsidRPr="00BE4059" w:rsidRDefault="008C2915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عامل ایجاد کننده‌ی ریسک</w:t>
            </w:r>
          </w:p>
        </w:tc>
        <w:tc>
          <w:tcPr>
            <w:tcW w:w="4508" w:type="dxa"/>
            <w:vAlign w:val="center"/>
          </w:tcPr>
          <w:p w14:paraId="06A7EDAF" w14:textId="77777777" w:rsidR="008C2915" w:rsidRPr="00BE4059" w:rsidRDefault="008C2915" w:rsidP="00FB7109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راهکار کنترل ریسک</w:t>
            </w:r>
          </w:p>
        </w:tc>
      </w:tr>
      <w:tr w:rsidR="008C2915" w:rsidRPr="00BE4059" w14:paraId="3ADAF792" w14:textId="77777777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44C02314" w14:textId="77777777" w:rsidR="008C2915" w:rsidRPr="00BE4059" w:rsidRDefault="008C2915" w:rsidP="00FB7109">
            <w:pPr>
              <w:bidi/>
              <w:spacing w:after="160" w:line="259" w:lineRule="auto"/>
              <w:jc w:val="center"/>
              <w:rPr>
                <w:rFonts w:ascii="IRANSans(FaNum)" w:hAnsi="IRANSans(FaNum)"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4508" w:type="dxa"/>
            <w:vAlign w:val="center"/>
          </w:tcPr>
          <w:p w14:paraId="1A0E8A43" w14:textId="77777777" w:rsidR="008C2915" w:rsidRPr="00BE4059" w:rsidRDefault="008C2915" w:rsidP="00FB7109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07BF3449" w14:textId="560CD4CB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454C4816" w14:textId="4B39ACCC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7EA6DB48" w14:textId="7CFCDA7B" w:rsidR="008C2915" w:rsidRPr="00BE4059" w:rsidRDefault="008C2915" w:rsidP="008C29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BE4059">
        <w:rPr>
          <w:rFonts w:ascii="IRANSans(FaNum)" w:hAnsi="IRANSans(FaNum)" w:cs="B Nazanin" w:hint="cs"/>
          <w:sz w:val="24"/>
          <w:szCs w:val="24"/>
          <w:rtl/>
          <w:lang w:bidi="fa-IR"/>
        </w:rPr>
        <w:t>7 ) تحلیل حساسیت</w:t>
      </w:r>
    </w:p>
    <w:tbl>
      <w:tblPr>
        <w:tblStyle w:val="GridTable4-Accent4"/>
        <w:bidiVisual/>
        <w:tblW w:w="0" w:type="auto"/>
        <w:tblLook w:val="04A0" w:firstRow="1" w:lastRow="0" w:firstColumn="1" w:lastColumn="0" w:noHBand="0" w:noVBand="1"/>
      </w:tblPr>
      <w:tblGrid>
        <w:gridCol w:w="901"/>
        <w:gridCol w:w="901"/>
        <w:gridCol w:w="901"/>
        <w:gridCol w:w="901"/>
        <w:gridCol w:w="902"/>
        <w:gridCol w:w="902"/>
        <w:gridCol w:w="902"/>
        <w:gridCol w:w="902"/>
        <w:gridCol w:w="902"/>
        <w:gridCol w:w="902"/>
      </w:tblGrid>
      <w:tr w:rsidR="00FB7109" w:rsidRPr="00BE4059" w14:paraId="7345D64E" w14:textId="77777777" w:rsidTr="00FB71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gridSpan w:val="2"/>
            <w:vMerge w:val="restart"/>
            <w:shd w:val="clear" w:color="auto" w:fill="FFFFFF" w:themeFill="background1"/>
          </w:tcPr>
          <w:p w14:paraId="7B380F4E" w14:textId="77777777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214" w:type="dxa"/>
            <w:gridSpan w:val="8"/>
            <w:tcBorders>
              <w:bottom w:val="single" w:sz="2" w:space="0" w:color="auto"/>
            </w:tcBorders>
          </w:tcPr>
          <w:p w14:paraId="1958807C" w14:textId="154A1824" w:rsidR="00FB7109" w:rsidRPr="00BE4059" w:rsidRDefault="00FB7109" w:rsidP="00FB710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color w:val="auto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color w:val="auto"/>
                <w:sz w:val="20"/>
                <w:szCs w:val="20"/>
                <w:rtl/>
                <w:lang w:bidi="fa-IR"/>
              </w:rPr>
              <w:t>متغیر مستقل موثر</w:t>
            </w:r>
          </w:p>
        </w:tc>
      </w:tr>
      <w:tr w:rsidR="00FB7109" w:rsidRPr="00BE4059" w14:paraId="520E6C0C" w14:textId="77777777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2" w:type="dxa"/>
            <w:gridSpan w:val="2"/>
            <w:vMerge/>
            <w:tcBorders>
              <w:right w:val="single" w:sz="2" w:space="0" w:color="auto"/>
            </w:tcBorders>
            <w:shd w:val="clear" w:color="auto" w:fill="FFFFFF" w:themeFill="background1"/>
          </w:tcPr>
          <w:p w14:paraId="5940081E" w14:textId="77777777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08843B45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53E28DC6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3565B840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1A5A487E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149BCA11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37A39BCF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1A9D1F6E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18CB8087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56595A59" w14:textId="77777777" w:rsidTr="00FB7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 w:val="restart"/>
            <w:tcBorders>
              <w:right w:val="single" w:sz="2" w:space="0" w:color="auto"/>
            </w:tcBorders>
            <w:shd w:val="clear" w:color="auto" w:fill="FFC000" w:themeFill="accent4"/>
          </w:tcPr>
          <w:p w14:paraId="0E53DA42" w14:textId="79306845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  <w:r w:rsidRPr="00BE4059">
              <w:rPr>
                <w:rFonts w:ascii="IRANSans(FaNum)" w:hAnsi="IRANSans(FaNum)" w:cs="B Nazanin" w:hint="cs"/>
                <w:sz w:val="20"/>
                <w:szCs w:val="20"/>
                <w:rtl/>
                <w:lang w:bidi="fa-IR"/>
              </w:rPr>
              <w:t>متغیر وابسته مهم</w:t>
            </w: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41E8DDE8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</w:tcBorders>
          </w:tcPr>
          <w:p w14:paraId="1D95F582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</w:tcBorders>
          </w:tcPr>
          <w:p w14:paraId="1CF8491B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7C195238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72741E22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6BB4FEDA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19A1DED1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71EDC7DF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  <w:tcBorders>
              <w:top w:val="single" w:sz="2" w:space="0" w:color="auto"/>
            </w:tcBorders>
          </w:tcPr>
          <w:p w14:paraId="4A19AEF2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14C0E4E9" w14:textId="77777777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right w:val="single" w:sz="2" w:space="0" w:color="auto"/>
            </w:tcBorders>
            <w:shd w:val="clear" w:color="auto" w:fill="FFC000" w:themeFill="accent4"/>
          </w:tcPr>
          <w:p w14:paraId="3CEBD968" w14:textId="77777777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3F0032CA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left w:val="single" w:sz="2" w:space="0" w:color="auto"/>
            </w:tcBorders>
          </w:tcPr>
          <w:p w14:paraId="05A93838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</w:tcPr>
          <w:p w14:paraId="47DE5EBC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38E53A73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4D0013AF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17000C79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77EB4702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18101BC1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3D0570B0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0438EC71" w14:textId="77777777" w:rsidTr="00FB71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right w:val="single" w:sz="2" w:space="0" w:color="auto"/>
            </w:tcBorders>
            <w:shd w:val="clear" w:color="auto" w:fill="FFC000" w:themeFill="accent4"/>
          </w:tcPr>
          <w:p w14:paraId="471A715F" w14:textId="77777777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5C7C223A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left w:val="single" w:sz="2" w:space="0" w:color="auto"/>
            </w:tcBorders>
          </w:tcPr>
          <w:p w14:paraId="2139E74F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</w:tcPr>
          <w:p w14:paraId="456B8C2E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49ED8951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38B9C2A4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496CDBBA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703659B7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701CB7F1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18C97923" w14:textId="77777777" w:rsidR="00FB7109" w:rsidRPr="00BE4059" w:rsidRDefault="00FB7109" w:rsidP="00FB7109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  <w:tr w:rsidR="00FB7109" w:rsidRPr="00BE4059" w14:paraId="77B26402" w14:textId="77777777" w:rsidTr="00FB71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right w:val="single" w:sz="2" w:space="0" w:color="auto"/>
            </w:tcBorders>
            <w:shd w:val="clear" w:color="auto" w:fill="FFC000" w:themeFill="accent4"/>
          </w:tcPr>
          <w:p w14:paraId="16D34B6C" w14:textId="77777777" w:rsidR="00FB7109" w:rsidRPr="00BE4059" w:rsidRDefault="00FB7109" w:rsidP="00FB7109">
            <w:pPr>
              <w:bidi/>
              <w:jc w:val="both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D966" w:themeFill="accent4" w:themeFillTint="99"/>
          </w:tcPr>
          <w:p w14:paraId="430133B1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  <w:tcBorders>
              <w:left w:val="single" w:sz="2" w:space="0" w:color="auto"/>
            </w:tcBorders>
          </w:tcPr>
          <w:p w14:paraId="2028F5C1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1" w:type="dxa"/>
          </w:tcPr>
          <w:p w14:paraId="5E68A888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701644D1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215AF6D8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39BC8C1E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115837F6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0067A2C6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02" w:type="dxa"/>
          </w:tcPr>
          <w:p w14:paraId="22DC4792" w14:textId="77777777" w:rsidR="00FB7109" w:rsidRPr="00BE4059" w:rsidRDefault="00FB7109" w:rsidP="00FB7109">
            <w:pPr>
              <w:bidi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(FaNum)" w:hAnsi="IRANSans(FaNum)" w:cs="B Nazanin"/>
                <w:sz w:val="20"/>
                <w:szCs w:val="20"/>
                <w:rtl/>
                <w:lang w:bidi="fa-IR"/>
              </w:rPr>
            </w:pPr>
          </w:p>
        </w:tc>
      </w:tr>
    </w:tbl>
    <w:p w14:paraId="0B569E7E" w14:textId="77777777" w:rsidR="00FB7109" w:rsidRPr="00BE4059" w:rsidRDefault="00FB7109" w:rsidP="00FB7109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sectPr w:rsidR="00FB7109" w:rsidRPr="00BE4059" w:rsidSect="00340109">
      <w:footerReference w:type="default" r:id="rId12"/>
      <w:pgSz w:w="11906" w:h="16838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97082" w14:textId="77777777" w:rsidR="009100A9" w:rsidRDefault="009100A9" w:rsidP="00340109">
      <w:pPr>
        <w:spacing w:after="0" w:line="240" w:lineRule="auto"/>
      </w:pPr>
      <w:r>
        <w:separator/>
      </w:r>
    </w:p>
  </w:endnote>
  <w:endnote w:type="continuationSeparator" w:id="0">
    <w:p w14:paraId="2415D6BD" w14:textId="77777777" w:rsidR="009100A9" w:rsidRDefault="009100A9" w:rsidP="00340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Sans(FaNum)">
    <w:altName w:val="Arial"/>
    <w:charset w:val="00"/>
    <w:family w:val="swiss"/>
    <w:pitch w:val="variable"/>
    <w:sig w:usb0="80002003" w:usb1="0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034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EA4D99" w14:textId="77777777" w:rsidR="005804FD" w:rsidRDefault="005804FD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C240CB7" wp14:editId="5E088B2A">
                  <wp:extent cx="5467350" cy="45085"/>
                  <wp:effectExtent l="9525" t="9525" r="0" b="2540"/>
                  <wp:docPr id="1" name="Flowchart: Decision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8FB4F0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DAFD51B" w14:textId="1FE8FD39" w:rsidR="005804FD" w:rsidRDefault="005804FD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2F001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D8F1D37" w14:textId="77777777" w:rsidR="005804FD" w:rsidRDefault="00580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78AFF" w14:textId="77777777" w:rsidR="009100A9" w:rsidRDefault="009100A9" w:rsidP="00340109">
      <w:pPr>
        <w:spacing w:after="0" w:line="240" w:lineRule="auto"/>
      </w:pPr>
      <w:r>
        <w:separator/>
      </w:r>
    </w:p>
  </w:footnote>
  <w:footnote w:type="continuationSeparator" w:id="0">
    <w:p w14:paraId="72E841EC" w14:textId="77777777" w:rsidR="009100A9" w:rsidRDefault="009100A9" w:rsidP="003401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64EF"/>
    <w:multiLevelType w:val="hybridMultilevel"/>
    <w:tmpl w:val="C9AA2F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3945F8"/>
    <w:multiLevelType w:val="hybridMultilevel"/>
    <w:tmpl w:val="1EDC59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17E4"/>
    <w:multiLevelType w:val="hybridMultilevel"/>
    <w:tmpl w:val="650E28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24BB1"/>
    <w:multiLevelType w:val="hybridMultilevel"/>
    <w:tmpl w:val="1654FB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204D2"/>
    <w:multiLevelType w:val="hybridMultilevel"/>
    <w:tmpl w:val="56A8EE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243A"/>
    <w:multiLevelType w:val="multilevel"/>
    <w:tmpl w:val="095A128E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2143C85"/>
    <w:multiLevelType w:val="hybridMultilevel"/>
    <w:tmpl w:val="0BE0F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07B45"/>
    <w:multiLevelType w:val="multilevel"/>
    <w:tmpl w:val="A844EB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7F36A86"/>
    <w:multiLevelType w:val="hybridMultilevel"/>
    <w:tmpl w:val="CCAEB8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109"/>
    <w:rsid w:val="00017F5B"/>
    <w:rsid w:val="0002231F"/>
    <w:rsid w:val="001008C0"/>
    <w:rsid w:val="001035F3"/>
    <w:rsid w:val="001603CB"/>
    <w:rsid w:val="00216A1C"/>
    <w:rsid w:val="002457B8"/>
    <w:rsid w:val="00251615"/>
    <w:rsid w:val="0025538D"/>
    <w:rsid w:val="002B5B03"/>
    <w:rsid w:val="002F0015"/>
    <w:rsid w:val="00340109"/>
    <w:rsid w:val="003F36C7"/>
    <w:rsid w:val="00403FC7"/>
    <w:rsid w:val="004515D2"/>
    <w:rsid w:val="004637E4"/>
    <w:rsid w:val="004756E9"/>
    <w:rsid w:val="004952AB"/>
    <w:rsid w:val="004D0754"/>
    <w:rsid w:val="004D4D96"/>
    <w:rsid w:val="00501870"/>
    <w:rsid w:val="005109D6"/>
    <w:rsid w:val="005804FD"/>
    <w:rsid w:val="0067412C"/>
    <w:rsid w:val="00703C09"/>
    <w:rsid w:val="007B113B"/>
    <w:rsid w:val="007F467C"/>
    <w:rsid w:val="00861B8F"/>
    <w:rsid w:val="008C2915"/>
    <w:rsid w:val="008E1E73"/>
    <w:rsid w:val="009100A9"/>
    <w:rsid w:val="009632B0"/>
    <w:rsid w:val="009F0025"/>
    <w:rsid w:val="00A1291B"/>
    <w:rsid w:val="00A94C81"/>
    <w:rsid w:val="00AE4CC7"/>
    <w:rsid w:val="00B03F35"/>
    <w:rsid w:val="00B213BE"/>
    <w:rsid w:val="00BA59B4"/>
    <w:rsid w:val="00BC20F4"/>
    <w:rsid w:val="00BE4059"/>
    <w:rsid w:val="00BE4E6F"/>
    <w:rsid w:val="00C667BE"/>
    <w:rsid w:val="00CF4A46"/>
    <w:rsid w:val="00D074EE"/>
    <w:rsid w:val="00D15088"/>
    <w:rsid w:val="00DB0E7A"/>
    <w:rsid w:val="00E041E1"/>
    <w:rsid w:val="00EA560A"/>
    <w:rsid w:val="00EB6FE0"/>
    <w:rsid w:val="00ED03CE"/>
    <w:rsid w:val="00EF5544"/>
    <w:rsid w:val="00F42C6B"/>
    <w:rsid w:val="00FB37E5"/>
    <w:rsid w:val="00FB7109"/>
    <w:rsid w:val="00FD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DBB0D5"/>
  <w15:chartTrackingRefBased/>
  <w15:docId w15:val="{065A813C-6908-40E8-94AC-2DC1D602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915"/>
  </w:style>
  <w:style w:type="paragraph" w:styleId="Heading1">
    <w:name w:val="heading 1"/>
    <w:basedOn w:val="Normal"/>
    <w:link w:val="Heading1Char"/>
    <w:uiPriority w:val="9"/>
    <w:qFormat/>
    <w:rsid w:val="008E1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109"/>
  </w:style>
  <w:style w:type="paragraph" w:styleId="Footer">
    <w:name w:val="footer"/>
    <w:basedOn w:val="Normal"/>
    <w:link w:val="FooterChar"/>
    <w:uiPriority w:val="99"/>
    <w:unhideWhenUsed/>
    <w:rsid w:val="003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109"/>
  </w:style>
  <w:style w:type="character" w:styleId="CommentReference">
    <w:name w:val="annotation reference"/>
    <w:basedOn w:val="DefaultParagraphFont"/>
    <w:uiPriority w:val="99"/>
    <w:semiHidden/>
    <w:unhideWhenUsed/>
    <w:rsid w:val="007F4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4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4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6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67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F467C"/>
    <w:pPr>
      <w:ind w:left="720"/>
      <w:contextualSpacing/>
    </w:pPr>
  </w:style>
  <w:style w:type="table" w:styleId="TableGrid">
    <w:name w:val="Table Grid"/>
    <w:basedOn w:val="TableNormal"/>
    <w:uiPriority w:val="39"/>
    <w:rsid w:val="00495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9632B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E1E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E1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1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23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83600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5363121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023365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1382096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604729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715177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925128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D4776-2A28-443E-88D7-5A26C4C40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Nesa Pourheydari</dc:creator>
  <cp:keywords/>
  <dc:description/>
  <cp:lastModifiedBy>Aida Heyrani</cp:lastModifiedBy>
  <cp:revision>4</cp:revision>
  <dcterms:created xsi:type="dcterms:W3CDTF">2024-09-17T13:16:00Z</dcterms:created>
  <dcterms:modified xsi:type="dcterms:W3CDTF">2024-09-18T07:27:00Z</dcterms:modified>
</cp:coreProperties>
</file>